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5B2031" w14:textId="77777777" w:rsidR="005811ED" w:rsidRDefault="00000000">
      <w:pPr>
        <w:pStyle w:val="2"/>
        <w:shd w:val="clear" w:color="auto" w:fill="FFFFFF"/>
        <w:spacing w:line="360" w:lineRule="auto"/>
        <w:jc w:val="center"/>
        <w:rPr>
          <w:rFonts w:ascii="华文彩云" w:eastAsia="华文彩云" w:hAnsi="华文彩云" w:cs="华文彩云" w:hint="eastAsia"/>
          <w:color w:val="0000FF"/>
          <w:sz w:val="52"/>
          <w:szCs w:val="52"/>
        </w:rPr>
      </w:pPr>
      <w:r>
        <w:rPr>
          <w:rFonts w:ascii="华文彩云" w:eastAsia="华文彩云" w:hAnsi="华文彩云" w:cs="华文彩云" w:hint="eastAsia"/>
          <w:color w:val="0000FF"/>
          <w:sz w:val="52"/>
          <w:szCs w:val="52"/>
        </w:rPr>
        <w:pict w14:anchorId="54B479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234" type="#_x0000_t75" style="position:absolute;left:0;text-align:left;margin-left:925pt;margin-top:911pt;width:39pt;height:21pt;z-index:1;mso-position-horizontal-relative:page;mso-position-vertical-relative:page;mso-width-relative:page;mso-height-relative:page">
            <v:imagedata r:id="rId7" o:title=""/>
            <w10:wrap anchorx="page" anchory="page"/>
          </v:shape>
        </w:pict>
      </w:r>
      <w:r>
        <w:rPr>
          <w:rFonts w:ascii="华文彩云" w:eastAsia="华文彩云" w:hAnsi="华文彩云" w:cs="华文彩云" w:hint="eastAsia"/>
          <w:color w:val="0000FF"/>
          <w:sz w:val="52"/>
          <w:szCs w:val="52"/>
        </w:rPr>
        <w:pict w14:anchorId="2AA9FD03">
          <v:shape id="图片 100056" o:spid="_x0000_s2050" type="#_x0000_t75" style="position:absolute;left:0;text-align:left;margin-left:984pt;margin-top:868pt;width:22pt;height:30pt;z-index:2;mso-position-horizontal-relative:page;mso-position-vertical-relative:page;mso-width-relative:margin;mso-height-relative:margin">
            <v:imagedata r:id="rId8" o:title=""/>
            <w10:wrap anchorx="page" anchory="page"/>
          </v:shape>
        </w:pict>
      </w:r>
      <w:r>
        <w:rPr>
          <w:rFonts w:ascii="华文彩云" w:eastAsia="华文彩云" w:hAnsi="华文彩云" w:cs="华文彩云" w:hint="eastAsia"/>
          <w:color w:val="0000FF"/>
          <w:sz w:val="52"/>
          <w:szCs w:val="52"/>
        </w:rPr>
        <w:pict w14:anchorId="26E1C76D">
          <v:shape id="图片 14" o:spid="_x0000_s2051" type="#_x0000_t75" style="position:absolute;left:0;text-align:left;margin-left:935pt;margin-top:898pt;width:33pt;height:29pt;z-index:3;mso-position-horizontal-relative:page;mso-position-vertical-relative:page;mso-width-relative:page;mso-height-relative:page">
            <v:imagedata r:id="rId9" o:title=""/>
            <w10:wrap anchorx="page" anchory="page"/>
          </v:shape>
        </w:pict>
      </w:r>
      <w:r>
        <w:rPr>
          <w:rFonts w:ascii="华文彩云" w:eastAsia="华文彩云" w:hAnsi="华文彩云" w:cs="华文彩云" w:hint="eastAsia"/>
          <w:color w:val="0000FF"/>
          <w:sz w:val="52"/>
          <w:szCs w:val="52"/>
        </w:rPr>
        <w:t>第4章 运动与力的关系</w:t>
      </w:r>
    </w:p>
    <w:p w14:paraId="3AEECDE5" w14:textId="77777777" w:rsidR="005811ED" w:rsidRDefault="00000000">
      <w:pPr>
        <w:shd w:val="clear" w:color="auto" w:fill="FFFFFF"/>
        <w:spacing w:line="360" w:lineRule="auto"/>
        <w:jc w:val="center"/>
        <w:textAlignment w:val="center"/>
        <w:rPr>
          <w:b/>
          <w:sz w:val="28"/>
          <w:szCs w:val="30"/>
        </w:rPr>
      </w:pPr>
      <w:r>
        <w:rPr>
          <w:b/>
          <w:sz w:val="28"/>
          <w:szCs w:val="30"/>
        </w:rPr>
        <w:t>(</w:t>
      </w:r>
      <w:r>
        <w:rPr>
          <w:rFonts w:hint="eastAsia"/>
          <w:b/>
          <w:sz w:val="28"/>
          <w:szCs w:val="30"/>
        </w:rPr>
        <w:t>考试时间：</w:t>
      </w:r>
      <w:r>
        <w:rPr>
          <w:rFonts w:hint="eastAsia"/>
          <w:b/>
          <w:sz w:val="28"/>
          <w:szCs w:val="30"/>
        </w:rPr>
        <w:t>75</w:t>
      </w:r>
      <w:r>
        <w:rPr>
          <w:rFonts w:hint="eastAsia"/>
          <w:b/>
          <w:sz w:val="28"/>
          <w:szCs w:val="30"/>
        </w:rPr>
        <w:t>分钟</w:t>
      </w:r>
      <w:r>
        <w:rPr>
          <w:rFonts w:hint="eastAsia"/>
          <w:b/>
          <w:sz w:val="28"/>
          <w:szCs w:val="30"/>
        </w:rPr>
        <w:t xml:space="preserve">  </w:t>
      </w:r>
      <w:r>
        <w:rPr>
          <w:b/>
          <w:sz w:val="28"/>
          <w:szCs w:val="30"/>
        </w:rPr>
        <w:t>满分</w:t>
      </w:r>
      <w:r>
        <w:rPr>
          <w:rFonts w:hint="eastAsia"/>
          <w:b/>
          <w:sz w:val="28"/>
          <w:szCs w:val="30"/>
        </w:rPr>
        <w:t>：</w:t>
      </w:r>
      <w:r>
        <w:rPr>
          <w:b/>
          <w:sz w:val="28"/>
          <w:szCs w:val="30"/>
        </w:rPr>
        <w:t>1</w:t>
      </w:r>
      <w:r>
        <w:rPr>
          <w:rFonts w:hint="eastAsia"/>
          <w:b/>
          <w:sz w:val="28"/>
          <w:szCs w:val="30"/>
        </w:rPr>
        <w:t>0</w:t>
      </w:r>
      <w:r>
        <w:rPr>
          <w:b/>
          <w:sz w:val="28"/>
          <w:szCs w:val="30"/>
        </w:rPr>
        <w:t>0</w:t>
      </w:r>
      <w:r>
        <w:rPr>
          <w:b/>
          <w:sz w:val="28"/>
          <w:szCs w:val="30"/>
        </w:rPr>
        <w:t>分</w:t>
      </w:r>
      <w:r>
        <w:rPr>
          <w:b/>
          <w:sz w:val="28"/>
          <w:szCs w:val="30"/>
        </w:rPr>
        <w:t>)</w:t>
      </w:r>
    </w:p>
    <w:p w14:paraId="765D98B7" w14:textId="77777777" w:rsidR="005811ED" w:rsidRDefault="00000000">
      <w:pPr>
        <w:overflowPunct w:val="0"/>
        <w:adjustRightInd w:val="0"/>
        <w:spacing w:line="360" w:lineRule="auto"/>
        <w:ind w:left="430" w:hangingChars="200" w:hanging="430"/>
        <w:textAlignment w:val="center"/>
        <w:rPr>
          <w:b/>
          <w:spacing w:val="2"/>
          <w:kern w:val="0"/>
          <w:szCs w:val="21"/>
        </w:rPr>
      </w:pPr>
      <w:r>
        <w:rPr>
          <w:rFonts w:hint="eastAsia"/>
          <w:b/>
          <w:spacing w:val="2"/>
          <w:kern w:val="0"/>
          <w:szCs w:val="21"/>
        </w:rPr>
        <w:t>注意事项：</w:t>
      </w:r>
    </w:p>
    <w:p w14:paraId="7FB88C1A" w14:textId="77777777" w:rsidR="005811ED" w:rsidRDefault="00000000">
      <w:pPr>
        <w:overflowPunct w:val="0"/>
        <w:adjustRightInd w:val="0"/>
        <w:spacing w:line="360" w:lineRule="auto"/>
        <w:ind w:leftChars="200" w:left="420"/>
        <w:textAlignment w:val="center"/>
        <w:rPr>
          <w:spacing w:val="2"/>
          <w:kern w:val="0"/>
          <w:szCs w:val="21"/>
        </w:rPr>
      </w:pPr>
      <w:r>
        <w:rPr>
          <w:rFonts w:hint="eastAsia"/>
          <w:spacing w:val="2"/>
          <w:kern w:val="0"/>
          <w:szCs w:val="21"/>
        </w:rPr>
        <w:t>1</w:t>
      </w:r>
      <w:r>
        <w:rPr>
          <w:rFonts w:hint="eastAsia"/>
          <w:spacing w:val="2"/>
          <w:kern w:val="0"/>
          <w:szCs w:val="21"/>
        </w:rPr>
        <w:t>．答卷前，考生务必将自己的姓名、准考证号等填写在答题卡和试卷指定位置上。</w:t>
      </w:r>
    </w:p>
    <w:p w14:paraId="65E3C9BD" w14:textId="77777777" w:rsidR="005811ED" w:rsidRDefault="00000000">
      <w:pPr>
        <w:overflowPunct w:val="0"/>
        <w:adjustRightInd w:val="0"/>
        <w:spacing w:line="360" w:lineRule="auto"/>
        <w:ind w:leftChars="200" w:left="420"/>
        <w:textAlignment w:val="center"/>
        <w:rPr>
          <w:spacing w:val="2"/>
          <w:kern w:val="0"/>
          <w:szCs w:val="21"/>
        </w:rPr>
      </w:pPr>
      <w:r>
        <w:rPr>
          <w:rFonts w:hint="eastAsia"/>
          <w:spacing w:val="2"/>
          <w:kern w:val="0"/>
          <w:szCs w:val="21"/>
        </w:rPr>
        <w:t>2</w:t>
      </w:r>
      <w:r>
        <w:rPr>
          <w:rFonts w:hint="eastAsia"/>
          <w:spacing w:val="2"/>
          <w:kern w:val="0"/>
          <w:szCs w:val="21"/>
        </w:rPr>
        <w:t>．回答选择题时，选出每小题答案后，用铅笔把答题卡上对应题目的答案标号涂黑。如</w:t>
      </w:r>
    </w:p>
    <w:p w14:paraId="6EBF4115" w14:textId="77777777" w:rsidR="005811ED" w:rsidRDefault="00000000">
      <w:pPr>
        <w:overflowPunct w:val="0"/>
        <w:adjustRightInd w:val="0"/>
        <w:spacing w:line="360" w:lineRule="auto"/>
        <w:ind w:left="428" w:hangingChars="200" w:hanging="428"/>
        <w:textAlignment w:val="center"/>
        <w:rPr>
          <w:spacing w:val="2"/>
          <w:kern w:val="0"/>
          <w:szCs w:val="21"/>
        </w:rPr>
      </w:pPr>
      <w:r>
        <w:rPr>
          <w:rFonts w:hint="eastAsia"/>
          <w:spacing w:val="2"/>
          <w:kern w:val="0"/>
          <w:szCs w:val="21"/>
        </w:rPr>
        <w:t>需改动，用橡皮擦干净后，再选涂其他答案标号。回答非选择题时，将答案写在答题卡上。写</w:t>
      </w:r>
    </w:p>
    <w:p w14:paraId="3A30B246" w14:textId="58CE6F5B" w:rsidR="005811ED" w:rsidRDefault="00000000">
      <w:pPr>
        <w:overflowPunct w:val="0"/>
        <w:adjustRightInd w:val="0"/>
        <w:spacing w:line="360" w:lineRule="auto"/>
        <w:ind w:left="428" w:hangingChars="200" w:hanging="428"/>
        <w:textAlignment w:val="center"/>
        <w:rPr>
          <w:spacing w:val="2"/>
          <w:kern w:val="0"/>
          <w:szCs w:val="21"/>
        </w:rPr>
      </w:pPr>
      <w:r>
        <w:rPr>
          <w:rFonts w:hint="eastAsia"/>
          <w:spacing w:val="2"/>
          <w:kern w:val="0"/>
          <w:szCs w:val="21"/>
        </w:rPr>
        <w:t>在本试卷上无效</w:t>
      </w:r>
      <w:r w:rsidR="00B72960">
        <w:rPr>
          <w:rFonts w:hint="eastAsia"/>
          <w:spacing w:val="2"/>
          <w:kern w:val="0"/>
          <w:szCs w:val="21"/>
        </w:rPr>
        <w:t>。</w:t>
      </w:r>
    </w:p>
    <w:p w14:paraId="7933F3C7" w14:textId="77777777" w:rsidR="005811ED" w:rsidRDefault="00000000">
      <w:pPr>
        <w:overflowPunct w:val="0"/>
        <w:adjustRightInd w:val="0"/>
        <w:spacing w:line="360" w:lineRule="auto"/>
        <w:ind w:leftChars="200" w:left="420"/>
        <w:textAlignment w:val="center"/>
        <w:rPr>
          <w:rFonts w:cs="宋体"/>
          <w:sz w:val="32"/>
          <w:szCs w:val="32"/>
        </w:rPr>
      </w:pPr>
      <w:r>
        <w:rPr>
          <w:rFonts w:hint="eastAsia"/>
          <w:spacing w:val="2"/>
          <w:kern w:val="0"/>
          <w:szCs w:val="21"/>
        </w:rPr>
        <w:t>3</w:t>
      </w:r>
      <w:r>
        <w:rPr>
          <w:rFonts w:hint="eastAsia"/>
          <w:spacing w:val="2"/>
          <w:kern w:val="0"/>
          <w:szCs w:val="21"/>
        </w:rPr>
        <w:t>．考试结束后，将本试卷和答题卡一并交回</w:t>
      </w:r>
    </w:p>
    <w:p w14:paraId="591C1D04" w14:textId="77777777" w:rsidR="005811ED" w:rsidRDefault="00000000">
      <w:pPr>
        <w:shd w:val="clear" w:color="auto" w:fill="FFFFFF"/>
        <w:spacing w:line="360" w:lineRule="auto"/>
        <w:jc w:val="left"/>
        <w:textAlignment w:val="center"/>
        <w:rPr>
          <w:rFonts w:ascii="黑体" w:eastAsia="黑体" w:hAnsi="黑体" w:cs="黑体" w:hint="eastAsia"/>
          <w:bCs/>
          <w:szCs w:val="21"/>
        </w:rPr>
      </w:pPr>
      <w:r>
        <w:rPr>
          <w:rFonts w:ascii="黑体" w:eastAsia="黑体" w:hAnsi="黑体" w:cs="黑体" w:hint="eastAsia"/>
          <w:bCs/>
          <w:szCs w:val="21"/>
        </w:rPr>
        <w:t>一．选择题（本题共10小题，共46分，在每小题给出的四个选项中，1~7题只有一项符合题目要求，8~10题有多项符合题目要求，全部选对得6分，选对但不全的得3分，有选错或不答得0分。）</w:t>
      </w:r>
    </w:p>
    <w:p w14:paraId="269208E2" w14:textId="77777777" w:rsidR="005811ED" w:rsidRDefault="00000000">
      <w:pPr>
        <w:shd w:val="clear" w:color="auto" w:fill="FFFFFF"/>
        <w:spacing w:line="360" w:lineRule="auto"/>
        <w:jc w:val="left"/>
        <w:textAlignment w:val="center"/>
      </w:pPr>
      <w:r>
        <w:t>1</w:t>
      </w:r>
      <w:r>
        <w:t>．航天员在太空舱中工作生活时，处于</w:t>
      </w:r>
      <w:r>
        <w:t>“</w:t>
      </w:r>
      <w:r>
        <w:t>完全失重</w:t>
      </w:r>
      <w:r>
        <w:t>”</w:t>
      </w:r>
      <w:r>
        <w:t>状态。下列哪种状态也是处于</w:t>
      </w:r>
      <w:r>
        <w:t>“</w:t>
      </w:r>
      <w:r>
        <w:t>完全失重状态</w:t>
      </w:r>
      <w:r>
        <w:t>”</w:t>
      </w:r>
      <w:r>
        <w:t>（　　）</w:t>
      </w:r>
    </w:p>
    <w:p w14:paraId="4B6B8531" w14:textId="77777777" w:rsidR="005811ED" w:rsidRDefault="00000000">
      <w:pPr>
        <w:shd w:val="clear" w:color="auto" w:fill="FFFFFF"/>
        <w:spacing w:line="360" w:lineRule="auto"/>
        <w:ind w:left="300"/>
        <w:jc w:val="left"/>
        <w:textAlignment w:val="center"/>
      </w:pPr>
      <w:r>
        <w:t>A</w:t>
      </w:r>
      <w:r>
        <w:t>．坐在高速旋转的离心机座舱内</w:t>
      </w:r>
    </w:p>
    <w:p w14:paraId="76E18064" w14:textId="77777777" w:rsidR="005811ED" w:rsidRDefault="00000000">
      <w:pPr>
        <w:shd w:val="clear" w:color="auto" w:fill="FFFFFF"/>
        <w:spacing w:line="360" w:lineRule="auto"/>
        <w:ind w:left="300"/>
        <w:jc w:val="left"/>
        <w:textAlignment w:val="center"/>
      </w:pPr>
      <w:r>
        <w:t>B</w:t>
      </w:r>
      <w:r>
        <w:t>．坐在东方明珠的旋转餐厅中</w:t>
      </w:r>
    </w:p>
    <w:p w14:paraId="44076321" w14:textId="77777777" w:rsidR="005811ED" w:rsidRDefault="00000000">
      <w:pPr>
        <w:shd w:val="clear" w:color="auto" w:fill="FFFFFF"/>
        <w:spacing w:line="360" w:lineRule="auto"/>
        <w:ind w:left="300"/>
        <w:jc w:val="left"/>
        <w:textAlignment w:val="center"/>
      </w:pPr>
      <w:r>
        <w:t>C</w:t>
      </w:r>
      <w:r>
        <w:t>．跳水运动员从十米高台上跳下</w:t>
      </w:r>
    </w:p>
    <w:p w14:paraId="6A72CAEB" w14:textId="77777777" w:rsidR="005811ED" w:rsidRDefault="00000000">
      <w:pPr>
        <w:shd w:val="clear" w:color="auto" w:fill="FFFFFF"/>
        <w:spacing w:line="360" w:lineRule="auto"/>
        <w:ind w:left="300"/>
        <w:jc w:val="left"/>
        <w:textAlignment w:val="center"/>
      </w:pPr>
      <w:r>
        <w:t>D</w:t>
      </w:r>
      <w:r>
        <w:t>．伞兵打开降落伞从高空降落</w:t>
      </w:r>
    </w:p>
    <w:p w14:paraId="50DF82B8" w14:textId="77777777" w:rsidR="005811ED" w:rsidRDefault="00000000">
      <w:pPr>
        <w:shd w:val="clear" w:color="auto" w:fill="FFFFFF"/>
        <w:spacing w:line="360" w:lineRule="auto"/>
        <w:jc w:val="left"/>
        <w:textAlignment w:val="center"/>
        <w:rPr>
          <w:color w:val="FF0000"/>
        </w:rPr>
      </w:pPr>
      <w:r>
        <w:rPr>
          <w:color w:val="FF0000"/>
        </w:rPr>
        <w:t>【答案】</w:t>
      </w:r>
      <w:r>
        <w:rPr>
          <w:color w:val="FF0000"/>
        </w:rPr>
        <w:t>C</w:t>
      </w:r>
    </w:p>
    <w:p w14:paraId="29A6B585" w14:textId="77777777" w:rsidR="005811ED" w:rsidRDefault="00000000">
      <w:pPr>
        <w:shd w:val="clear" w:color="auto" w:fill="FFFFFF"/>
        <w:spacing w:line="360" w:lineRule="auto"/>
        <w:jc w:val="left"/>
        <w:textAlignment w:val="center"/>
        <w:rPr>
          <w:color w:val="FF0000"/>
        </w:rPr>
      </w:pPr>
      <w:r>
        <w:rPr>
          <w:color w:val="FF0000"/>
        </w:rPr>
        <w:t>【详解】</w:t>
      </w:r>
      <w:r>
        <w:rPr>
          <w:color w:val="FF0000"/>
        </w:rPr>
        <w:t>A</w:t>
      </w:r>
      <w:r>
        <w:rPr>
          <w:color w:val="FF0000"/>
        </w:rPr>
        <w:t>．坐在高速旋转的离心机座舱内，合力提供向心力，不是完全失重状态，</w:t>
      </w:r>
      <w:r>
        <w:rPr>
          <w:color w:val="FF0000"/>
        </w:rPr>
        <w:t>A</w:t>
      </w:r>
      <w:r>
        <w:rPr>
          <w:color w:val="FF0000"/>
        </w:rPr>
        <w:t>错误；</w:t>
      </w:r>
    </w:p>
    <w:p w14:paraId="7B8E7FA3" w14:textId="77777777" w:rsidR="005811ED" w:rsidRDefault="00000000">
      <w:pPr>
        <w:shd w:val="clear" w:color="auto" w:fill="FFFFFF"/>
        <w:spacing w:line="360" w:lineRule="auto"/>
        <w:jc w:val="left"/>
        <w:textAlignment w:val="center"/>
        <w:rPr>
          <w:color w:val="FF0000"/>
        </w:rPr>
      </w:pPr>
      <w:r>
        <w:rPr>
          <w:color w:val="FF0000"/>
        </w:rPr>
        <w:t>B</w:t>
      </w:r>
      <w:r>
        <w:rPr>
          <w:color w:val="FF0000"/>
        </w:rPr>
        <w:t>．坐在东方明珠的旋转餐厅中，合力提供向心力，不是完全失重状态，</w:t>
      </w:r>
      <w:r>
        <w:rPr>
          <w:color w:val="FF0000"/>
        </w:rPr>
        <w:t>B</w:t>
      </w:r>
      <w:r>
        <w:rPr>
          <w:color w:val="FF0000"/>
        </w:rPr>
        <w:t>错误；</w:t>
      </w:r>
    </w:p>
    <w:p w14:paraId="24C385A1" w14:textId="77777777" w:rsidR="005811ED" w:rsidRDefault="00000000">
      <w:pPr>
        <w:shd w:val="clear" w:color="auto" w:fill="FFFFFF"/>
        <w:spacing w:line="360" w:lineRule="auto"/>
        <w:jc w:val="left"/>
        <w:textAlignment w:val="center"/>
        <w:rPr>
          <w:color w:val="FF0000"/>
        </w:rPr>
      </w:pPr>
      <w:r>
        <w:rPr>
          <w:color w:val="FF0000"/>
        </w:rPr>
        <w:t>C</w:t>
      </w:r>
      <w:r>
        <w:rPr>
          <w:color w:val="FF0000"/>
        </w:rPr>
        <w:t>．跳水运动员从十米高台上跳下，只受重力，处于完全失重状态，</w:t>
      </w:r>
      <w:r>
        <w:rPr>
          <w:color w:val="FF0000"/>
        </w:rPr>
        <w:t>C</w:t>
      </w:r>
      <w:r>
        <w:rPr>
          <w:color w:val="FF0000"/>
        </w:rPr>
        <w:t>正确；</w:t>
      </w:r>
    </w:p>
    <w:p w14:paraId="7BEA3D3D" w14:textId="77777777" w:rsidR="005811ED" w:rsidRDefault="00000000">
      <w:pPr>
        <w:shd w:val="clear" w:color="auto" w:fill="FFFFFF"/>
        <w:spacing w:line="360" w:lineRule="auto"/>
        <w:jc w:val="left"/>
        <w:textAlignment w:val="center"/>
        <w:rPr>
          <w:color w:val="FF0000"/>
        </w:rPr>
      </w:pPr>
      <w:r>
        <w:rPr>
          <w:color w:val="FF0000"/>
        </w:rPr>
        <w:t>D</w:t>
      </w:r>
      <w:r>
        <w:rPr>
          <w:color w:val="FF0000"/>
        </w:rPr>
        <w:t>．伞兵打开降落伞从高空降落，受重力和空气阻力，不是完全失重，</w:t>
      </w:r>
      <w:r>
        <w:rPr>
          <w:color w:val="FF0000"/>
        </w:rPr>
        <w:t>D</w:t>
      </w:r>
      <w:r>
        <w:rPr>
          <w:color w:val="FF0000"/>
        </w:rPr>
        <w:t>错误。</w:t>
      </w:r>
    </w:p>
    <w:p w14:paraId="643C3F80" w14:textId="77777777" w:rsidR="005811ED" w:rsidRDefault="00000000">
      <w:pPr>
        <w:shd w:val="clear" w:color="auto" w:fill="FFFFFF"/>
        <w:spacing w:line="360" w:lineRule="auto"/>
        <w:jc w:val="left"/>
        <w:textAlignment w:val="center"/>
        <w:rPr>
          <w:color w:val="FF0000"/>
        </w:rPr>
      </w:pPr>
      <w:r>
        <w:rPr>
          <w:color w:val="FF0000"/>
        </w:rPr>
        <w:t>故选</w:t>
      </w:r>
      <w:r>
        <w:rPr>
          <w:color w:val="FF0000"/>
        </w:rPr>
        <w:t>C</w:t>
      </w:r>
      <w:r>
        <w:rPr>
          <w:color w:val="FF0000"/>
        </w:rPr>
        <w:t>。</w:t>
      </w:r>
    </w:p>
    <w:p w14:paraId="765CF287" w14:textId="77777777" w:rsidR="005811ED" w:rsidRDefault="00000000">
      <w:pPr>
        <w:shd w:val="clear" w:color="auto" w:fill="FFFFFF"/>
        <w:spacing w:line="360" w:lineRule="auto"/>
        <w:jc w:val="left"/>
        <w:textAlignment w:val="center"/>
      </w:pPr>
      <w:r>
        <w:t>2</w:t>
      </w:r>
      <w:r>
        <w:t>．科学思维和科学方法是我们认识世界的基本手段。在研究解决问题过程中，不仅需要相应的知识，还要注意运用科学方法。伽利略理想实验将可靠的事实和理论思维结合起来，能更深刻反映自然规律。伽利略的斜面实验程序如下：（</w:t>
      </w:r>
      <w:r>
        <w:t>1</w:t>
      </w:r>
      <w:r>
        <w:t>）减小第二个斜面的倾角，小球在这斜面上仍然要达到原来的高度；（</w:t>
      </w:r>
      <w:r>
        <w:t>2</w:t>
      </w:r>
      <w:r>
        <w:t>）两个对接的斜面，让静止的小球沿一个斜面滚下，小球将滚上另一斜面；（</w:t>
      </w:r>
      <w:r>
        <w:t>3</w:t>
      </w:r>
      <w:r>
        <w:t>）如果没有摩擦，小球将上升到释放时的高度；（</w:t>
      </w:r>
      <w:r>
        <w:t>4</w:t>
      </w:r>
      <w:r>
        <w:t>）继续减小第二个斜面的倾角，最后使它成水平面，小球将沿水平面做持续匀速运动。请按程序先后次序排列，并指出它究竟属于可靠的事实，还是通过思维过程的推论。下列选项正确的是（　　）</w:t>
      </w:r>
    </w:p>
    <w:p w14:paraId="66D12DDC" w14:textId="77777777" w:rsidR="005811ED" w:rsidRDefault="00B72960">
      <w:pPr>
        <w:shd w:val="clear" w:color="auto" w:fill="FFFFFF"/>
        <w:spacing w:line="360" w:lineRule="auto"/>
        <w:jc w:val="left"/>
        <w:textAlignment w:val="center"/>
      </w:pPr>
      <w:r>
        <w:rPr>
          <w:rFonts w:eastAsia="Times New Roman"/>
          <w:kern w:val="0"/>
          <w:sz w:val="24"/>
          <w:szCs w:val="24"/>
        </w:rPr>
        <w:pict w14:anchorId="181F2A14">
          <v:shape id="_x0000_i1025" type="#_x0000_t75" alt="@@@b0390c81-310e-4fb9-880f-6dda94c3627f" style="width:115.5pt;height:61.3pt">
            <v:imagedata r:id="rId10" o:title=""/>
          </v:shape>
        </w:pict>
      </w:r>
    </w:p>
    <w:p w14:paraId="01D944D7" w14:textId="77777777" w:rsidR="005811ED" w:rsidRDefault="00000000">
      <w:pPr>
        <w:shd w:val="clear" w:color="auto" w:fill="FFFFFF"/>
        <w:spacing w:line="360" w:lineRule="auto"/>
        <w:ind w:left="300"/>
        <w:jc w:val="left"/>
        <w:textAlignment w:val="center"/>
      </w:pPr>
      <w:r>
        <w:t>A</w:t>
      </w:r>
      <w:r>
        <w:t>．（</w:t>
      </w:r>
      <w:r>
        <w:t>2</w:t>
      </w:r>
      <w:r>
        <w:t>）事实</w:t>
      </w:r>
      <w:r>
        <w:t>→</w:t>
      </w:r>
      <w:r>
        <w:t>（</w:t>
      </w:r>
      <w:r>
        <w:t>3</w:t>
      </w:r>
      <w:r>
        <w:t>）推论</w:t>
      </w:r>
      <w:r>
        <w:t>→</w:t>
      </w:r>
      <w:r>
        <w:t>（</w:t>
      </w:r>
      <w:r>
        <w:t>1</w:t>
      </w:r>
      <w:r>
        <w:t>）事实</w:t>
      </w:r>
      <w:r>
        <w:t>→</w:t>
      </w:r>
      <w:r>
        <w:t>（</w:t>
      </w:r>
      <w:r>
        <w:t>4</w:t>
      </w:r>
      <w:r>
        <w:t>）推论</w:t>
      </w:r>
    </w:p>
    <w:p w14:paraId="07329F83" w14:textId="77777777" w:rsidR="005811ED" w:rsidRDefault="00000000">
      <w:pPr>
        <w:shd w:val="clear" w:color="auto" w:fill="FFFFFF"/>
        <w:spacing w:line="360" w:lineRule="auto"/>
        <w:ind w:left="300"/>
        <w:jc w:val="left"/>
        <w:textAlignment w:val="center"/>
      </w:pPr>
      <w:r>
        <w:lastRenderedPageBreak/>
        <w:t>B</w:t>
      </w:r>
      <w:r>
        <w:t>．（</w:t>
      </w:r>
      <w:r>
        <w:t>2</w:t>
      </w:r>
      <w:r>
        <w:t>）事实</w:t>
      </w:r>
      <w:r>
        <w:t>→</w:t>
      </w:r>
      <w:r>
        <w:t>（</w:t>
      </w:r>
      <w:r>
        <w:t>3</w:t>
      </w:r>
      <w:r>
        <w:t>）推论</w:t>
      </w:r>
      <w:r>
        <w:t>→</w:t>
      </w:r>
      <w:r>
        <w:t>（</w:t>
      </w:r>
      <w:r>
        <w:t>1</w:t>
      </w:r>
      <w:r>
        <w:t>）推论</w:t>
      </w:r>
      <w:r>
        <w:t>→</w:t>
      </w:r>
      <w:r>
        <w:t>（</w:t>
      </w:r>
      <w:r>
        <w:t>4</w:t>
      </w:r>
      <w:r>
        <w:t>）推论</w:t>
      </w:r>
    </w:p>
    <w:p w14:paraId="3C1E08EF" w14:textId="77777777" w:rsidR="005811ED" w:rsidRDefault="00000000">
      <w:pPr>
        <w:shd w:val="clear" w:color="auto" w:fill="FFFFFF"/>
        <w:spacing w:line="360" w:lineRule="auto"/>
        <w:ind w:left="300"/>
        <w:jc w:val="left"/>
        <w:textAlignment w:val="center"/>
      </w:pPr>
      <w:r>
        <w:t>C</w:t>
      </w:r>
      <w:r>
        <w:t>．（</w:t>
      </w:r>
      <w:r>
        <w:t>2</w:t>
      </w:r>
      <w:r>
        <w:t>）事实</w:t>
      </w:r>
      <w:r>
        <w:t>→</w:t>
      </w:r>
      <w:r>
        <w:t>（</w:t>
      </w:r>
      <w:r>
        <w:t>1</w:t>
      </w:r>
      <w:r>
        <w:t>）推论</w:t>
      </w:r>
      <w:r>
        <w:t>→</w:t>
      </w:r>
      <w:r>
        <w:t>（</w:t>
      </w:r>
      <w:r>
        <w:t>3</w:t>
      </w:r>
      <w:r>
        <w:t>）推论</w:t>
      </w:r>
      <w:r>
        <w:t>→</w:t>
      </w:r>
      <w:r>
        <w:t>（</w:t>
      </w:r>
      <w:r>
        <w:t>4</w:t>
      </w:r>
      <w:r>
        <w:t>）推论</w:t>
      </w:r>
    </w:p>
    <w:p w14:paraId="674986F7" w14:textId="77777777" w:rsidR="005811ED" w:rsidRDefault="00000000">
      <w:pPr>
        <w:shd w:val="clear" w:color="auto" w:fill="FFFFFF"/>
        <w:spacing w:line="360" w:lineRule="auto"/>
        <w:ind w:left="300"/>
        <w:jc w:val="left"/>
        <w:textAlignment w:val="center"/>
      </w:pPr>
      <w:r>
        <w:t>D</w:t>
      </w:r>
      <w:r>
        <w:t>．（</w:t>
      </w:r>
      <w:r>
        <w:t>2</w:t>
      </w:r>
      <w:r>
        <w:t>）事实</w:t>
      </w:r>
      <w:r>
        <w:t>→</w:t>
      </w:r>
      <w:r>
        <w:t>（</w:t>
      </w:r>
      <w:r>
        <w:t>1</w:t>
      </w:r>
      <w:r>
        <w:t>）推论</w:t>
      </w:r>
      <w:r>
        <w:t>→</w:t>
      </w:r>
      <w:r>
        <w:t>（</w:t>
      </w:r>
      <w:r>
        <w:t>3</w:t>
      </w:r>
      <w:r>
        <w:t>）推论</w:t>
      </w:r>
      <w:r>
        <w:t>→</w:t>
      </w:r>
      <w:r>
        <w:t>（</w:t>
      </w:r>
      <w:r>
        <w:t>4</w:t>
      </w:r>
      <w:r>
        <w:t>）推论</w:t>
      </w:r>
    </w:p>
    <w:p w14:paraId="0ACB8D99" w14:textId="77777777" w:rsidR="005811ED" w:rsidRDefault="00000000">
      <w:pPr>
        <w:shd w:val="clear" w:color="auto" w:fill="FFFFFF"/>
        <w:spacing w:line="360" w:lineRule="auto"/>
        <w:jc w:val="left"/>
        <w:textAlignment w:val="center"/>
        <w:rPr>
          <w:color w:val="FF0000"/>
        </w:rPr>
      </w:pPr>
      <w:r>
        <w:rPr>
          <w:color w:val="FF0000"/>
        </w:rPr>
        <w:t>【答案】</w:t>
      </w:r>
      <w:r>
        <w:rPr>
          <w:color w:val="FF0000"/>
        </w:rPr>
        <w:t>B</w:t>
      </w:r>
    </w:p>
    <w:p w14:paraId="3E03CE38" w14:textId="77777777" w:rsidR="005811ED" w:rsidRDefault="00000000">
      <w:pPr>
        <w:shd w:val="clear" w:color="auto" w:fill="FFFFFF"/>
        <w:spacing w:line="360" w:lineRule="auto"/>
        <w:jc w:val="left"/>
        <w:textAlignment w:val="center"/>
        <w:rPr>
          <w:color w:val="FF0000"/>
        </w:rPr>
      </w:pPr>
      <w:r>
        <w:rPr>
          <w:color w:val="FF0000"/>
        </w:rPr>
        <w:t>【详解】根据实验事实（</w:t>
      </w:r>
      <w:r>
        <w:rPr>
          <w:color w:val="FF0000"/>
        </w:rPr>
        <w:t>2</w:t>
      </w:r>
      <w:r>
        <w:rPr>
          <w:color w:val="FF0000"/>
        </w:rPr>
        <w:t>）得出结果：如果没有摩擦，小球将上升到释放时的高度，即（</w:t>
      </w:r>
      <w:r>
        <w:rPr>
          <w:color w:val="FF0000"/>
        </w:rPr>
        <w:t>3</w:t>
      </w:r>
      <w:r>
        <w:rPr>
          <w:color w:val="FF0000"/>
        </w:rPr>
        <w:t>），进一步假设若减小第二个斜面的倾角，小球在这样的斜面上仍然要达到原来的高度，即得出（</w:t>
      </w:r>
      <w:r>
        <w:rPr>
          <w:color w:val="FF0000"/>
        </w:rPr>
        <w:t>1</w:t>
      </w:r>
      <w:r>
        <w:rPr>
          <w:color w:val="FF0000"/>
        </w:rPr>
        <w:t>），继续减小角度，最后使它成水平面，小球将沿水平面做持续匀速直线运动，即（</w:t>
      </w:r>
      <w:r>
        <w:rPr>
          <w:color w:val="FF0000"/>
        </w:rPr>
        <w:t>4</w:t>
      </w:r>
      <w:r>
        <w:rPr>
          <w:color w:val="FF0000"/>
        </w:rPr>
        <w:t>）。</w:t>
      </w:r>
    </w:p>
    <w:p w14:paraId="330B178E" w14:textId="77777777" w:rsidR="005811ED" w:rsidRDefault="00000000">
      <w:pPr>
        <w:shd w:val="clear" w:color="auto" w:fill="FFFFFF"/>
        <w:spacing w:line="360" w:lineRule="auto"/>
        <w:jc w:val="left"/>
        <w:textAlignment w:val="center"/>
        <w:rPr>
          <w:color w:val="FF0000"/>
        </w:rPr>
      </w:pPr>
      <w:r>
        <w:rPr>
          <w:color w:val="FF0000"/>
        </w:rPr>
        <w:t>故选</w:t>
      </w:r>
      <w:r>
        <w:rPr>
          <w:color w:val="FF0000"/>
        </w:rPr>
        <w:t>B</w:t>
      </w:r>
      <w:r>
        <w:rPr>
          <w:color w:val="FF0000"/>
        </w:rPr>
        <w:t>。</w:t>
      </w:r>
    </w:p>
    <w:p w14:paraId="4B937AED" w14:textId="77777777" w:rsidR="005811ED" w:rsidRDefault="00000000">
      <w:pPr>
        <w:shd w:val="clear" w:color="auto" w:fill="FFFFFF"/>
        <w:spacing w:line="360" w:lineRule="auto"/>
        <w:jc w:val="left"/>
        <w:textAlignment w:val="center"/>
      </w:pPr>
      <w:r>
        <w:t>3</w:t>
      </w:r>
      <w:r>
        <w:t>．在弹性限度内，</w:t>
      </w:r>
      <w:r>
        <w:t xml:space="preserve"> </w:t>
      </w:r>
      <w:r>
        <w:t>弹簧的伸长量</w:t>
      </w:r>
      <w:r>
        <w:object w:dxaOrig="175" w:dyaOrig="190" w14:anchorId="54A9B828">
          <v:shape id="_x0000_i1026" type="#_x0000_t75" alt="eqId81dea63b8ce3e51adf66cf7b9982a248" style="width:8.55pt;height:9.25pt" o:ole="">
            <v:imagedata r:id="rId11" o:title="eqId81dea63b8ce3e51adf66cf7b9982a248"/>
          </v:shape>
          <o:OLEObject Type="Embed" ProgID="Equation.DSMT4" ShapeID="_x0000_i1026" DrawAspect="Content" ObjectID="_1844653195" r:id="rId12"/>
        </w:object>
      </w:r>
      <w:r>
        <w:t>与弹力</w:t>
      </w:r>
      <w:r>
        <w:object w:dxaOrig="228" w:dyaOrig="228" w14:anchorId="0E0AB46B">
          <v:shape id="_x0000_i1027" type="#_x0000_t75" alt="eqIda0ed1ec316bc54c37c4286c208f55667" style="width:11.4pt;height:11.4pt" o:ole="">
            <v:imagedata r:id="rId13" o:title="eqIda0ed1ec316bc54c37c4286c208f55667"/>
          </v:shape>
          <o:OLEObject Type="Embed" ProgID="Equation.DSMT4" ShapeID="_x0000_i1027" DrawAspect="Content" ObjectID="_1844653196" r:id="rId14"/>
        </w:object>
      </w:r>
      <w:r>
        <w:t>成正比，即</w:t>
      </w:r>
      <w:r>
        <w:object w:dxaOrig="633" w:dyaOrig="250" w14:anchorId="4BB83733">
          <v:shape id="_x0000_i1028" type="#_x0000_t75" alt="eqId37f136fc54a5bc65a865af5d57c828f1" style="width:31.35pt;height:12.85pt" o:ole="">
            <v:imagedata r:id="rId15" o:title="eqId37f136fc54a5bc65a865af5d57c828f1"/>
          </v:shape>
          <o:OLEObject Type="Embed" ProgID="Equation.DSMT4" ShapeID="_x0000_i1028" DrawAspect="Content" ObjectID="_1844653197" r:id="rId16"/>
        </w:object>
      </w:r>
      <w:r>
        <w:t>，其中</w:t>
      </w:r>
      <w:r>
        <w:object w:dxaOrig="175" w:dyaOrig="253" w14:anchorId="752A808E">
          <v:shape id="_x0000_i1029" type="#_x0000_t75" alt="eqIdf0a532e15e232cb4b99a8d4d07c89575" style="width:8.55pt;height:12.85pt" o:ole="">
            <v:imagedata r:id="rId17" o:title="eqIdf0a532e15e232cb4b99a8d4d07c89575"/>
          </v:shape>
          <o:OLEObject Type="Embed" ProgID="Equation.DSMT4" ShapeID="_x0000_i1029" DrawAspect="Content" ObjectID="_1844653198" r:id="rId18"/>
        </w:object>
      </w:r>
      <w:r>
        <w:t>的值与弹簧材料、原长</w:t>
      </w:r>
      <w:r>
        <w:object w:dxaOrig="193" w:dyaOrig="226" w14:anchorId="7A92D067">
          <v:shape id="_x0000_i1030" type="#_x0000_t75" alt="eqId0c88d9142df6ba8e43c1a93bd04a1362" style="width:10pt;height:11.4pt" o:ole="">
            <v:imagedata r:id="rId19" o:title="eqId0c88d9142df6ba8e43c1a93bd04a1362"/>
          </v:shape>
          <o:OLEObject Type="Embed" ProgID="Equation.DSMT4" ShapeID="_x0000_i1030" DrawAspect="Content" ObjectID="_1844653199" r:id="rId20"/>
        </w:object>
      </w:r>
      <w:r>
        <w:t>、横截面积</w:t>
      </w:r>
      <w:r>
        <w:rPr>
          <w:rFonts w:eastAsia="Times New Roman"/>
          <w:i/>
        </w:rPr>
        <w:t>S</w:t>
      </w:r>
      <w:r>
        <w:t>等因素有关。理论与实验都表明</w:t>
      </w:r>
      <w:r>
        <w:object w:dxaOrig="686" w:dyaOrig="541" w14:anchorId="6D51F354">
          <v:shape id="_x0000_i1031" type="#_x0000_t75" alt="eqIdc7a3023e3d9c8dfde53b9fc5c398bbcf" style="width:34.2pt;height:27.1pt" o:ole="">
            <v:imagedata r:id="rId21" o:title="eqIdc7a3023e3d9c8dfde53b9fc5c398bbcf"/>
          </v:shape>
          <o:OLEObject Type="Embed" ProgID="Equation.DSMT4" ShapeID="_x0000_i1031" DrawAspect="Content" ObjectID="_1844653200" r:id="rId22"/>
        </w:object>
      </w:r>
      <w:r>
        <w:t>，其中</w:t>
      </w:r>
      <w:r>
        <w:object w:dxaOrig="193" w:dyaOrig="219" w14:anchorId="7BF0DDB7">
          <v:shape id="_x0000_i1032" type="#_x0000_t75" alt="eqId54a829fdd8ec0f3b7ede883cf2c3e53b" style="width:10pt;height:10.7pt" o:ole="">
            <v:imagedata r:id="rId23" o:title="eqId54a829fdd8ec0f3b7ede883cf2c3e53b"/>
          </v:shape>
          <o:OLEObject Type="Embed" ProgID="Equation.DSMT4" ShapeID="_x0000_i1032" DrawAspect="Content" ObjectID="_1844653201" r:id="rId24"/>
        </w:object>
      </w:r>
      <w:r>
        <w:t>是由材料决定的常数，材料力学中称之为杨氏模量。在国际单位制中，杨氏模量</w:t>
      </w:r>
      <w:r>
        <w:object w:dxaOrig="193" w:dyaOrig="219" w14:anchorId="6276AD97">
          <v:shape id="_x0000_i1033" type="#_x0000_t75" alt="eqId54a829fdd8ec0f3b7ede883cf2c3e53b" style="width:10pt;height:10.7pt" o:ole="">
            <v:imagedata r:id="rId23" o:title="eqId54a829fdd8ec0f3b7ede883cf2c3e53b"/>
          </v:shape>
          <o:OLEObject Type="Embed" ProgID="Equation.DSMT4" ShapeID="_x0000_i1033" DrawAspect="Content" ObjectID="_1844653202" r:id="rId25"/>
        </w:object>
      </w:r>
      <w:r>
        <w:t>的单位为（　　）</w:t>
      </w:r>
    </w:p>
    <w:p w14:paraId="73DFB5DA" w14:textId="77777777" w:rsidR="005811ED" w:rsidRDefault="00000000">
      <w:pPr>
        <w:shd w:val="clear" w:color="auto" w:fill="FFFFFF"/>
        <w:tabs>
          <w:tab w:val="left" w:pos="2078"/>
          <w:tab w:val="left" w:pos="4156"/>
          <w:tab w:val="left" w:pos="6234"/>
        </w:tabs>
        <w:spacing w:line="360" w:lineRule="auto"/>
        <w:ind w:left="300"/>
        <w:jc w:val="left"/>
        <w:textAlignment w:val="center"/>
      </w:pPr>
      <w:r>
        <w:t>A</w:t>
      </w:r>
      <w:r>
        <w:t>．</w:t>
      </w:r>
      <w:r>
        <w:object w:dxaOrig="633" w:dyaOrig="277" w14:anchorId="7DEE5A49">
          <v:shape id="_x0000_i1034" type="#_x0000_t75" alt="eqId2ff74ca21e32b86cba997acbdf2402cf" style="width:31.35pt;height:13.55pt" o:ole="">
            <v:imagedata r:id="rId26" o:title="eqId2ff74ca21e32b86cba997acbdf2402cf"/>
          </v:shape>
          <o:OLEObject Type="Embed" ProgID="Equation.DSMT4" ShapeID="_x0000_i1034" DrawAspect="Content" ObjectID="_1844653203" r:id="rId27"/>
        </w:object>
      </w:r>
      <w:r>
        <w:tab/>
        <w:t>B</w:t>
      </w:r>
      <w:r>
        <w:t>．</w:t>
      </w:r>
      <w:r>
        <w:object w:dxaOrig="633" w:dyaOrig="277" w14:anchorId="3C0A99F5">
          <v:shape id="_x0000_i1035" type="#_x0000_t75" alt="eqId5c9403f73426e4fac41bc52958c4ef3c" style="width:31.35pt;height:13.55pt" o:ole="">
            <v:imagedata r:id="rId28" o:title="eqId5c9403f73426e4fac41bc52958c4ef3c"/>
          </v:shape>
          <o:OLEObject Type="Embed" ProgID="Equation.DSMT4" ShapeID="_x0000_i1035" DrawAspect="Content" ObjectID="_1844653204" r:id="rId29"/>
        </w:object>
      </w:r>
      <w:r>
        <w:tab/>
        <w:t>C</w:t>
      </w:r>
      <w:r>
        <w:t>．</w:t>
      </w:r>
      <w:r>
        <w:object w:dxaOrig="492" w:dyaOrig="252" w14:anchorId="7DC11428">
          <v:shape id="_x0000_i1036" type="#_x0000_t75" alt="eqId6ea9081d435940cced327bbeb4d7f41f" style="width:24.95pt;height:12.85pt" o:ole="">
            <v:imagedata r:id="rId30" o:title="eqId6ea9081d435940cced327bbeb4d7f41f"/>
          </v:shape>
          <o:OLEObject Type="Embed" ProgID="Equation.DSMT4" ShapeID="_x0000_i1036" DrawAspect="Content" ObjectID="_1844653205" r:id="rId31"/>
        </w:object>
      </w:r>
      <w:r>
        <w:tab/>
        <w:t>D</w:t>
      </w:r>
      <w:r>
        <w:t>．</w:t>
      </w:r>
      <w:r>
        <w:object w:dxaOrig="562" w:dyaOrig="271" w14:anchorId="732F3FA9">
          <v:shape id="_x0000_i1037" type="#_x0000_t75" alt="eqId9617cfee75e5fc48af695985ae6f6ea0" style="width:27.8pt;height:13.55pt" o:ole="">
            <v:imagedata r:id="rId32" o:title="eqId9617cfee75e5fc48af695985ae6f6ea0"/>
          </v:shape>
          <o:OLEObject Type="Embed" ProgID="Equation.DSMT4" ShapeID="_x0000_i1037" DrawAspect="Content" ObjectID="_1844653206" r:id="rId33"/>
        </w:object>
      </w:r>
    </w:p>
    <w:p w14:paraId="685071A4" w14:textId="77777777" w:rsidR="005811ED" w:rsidRDefault="00000000">
      <w:pPr>
        <w:shd w:val="clear" w:color="auto" w:fill="FFFFFF"/>
        <w:spacing w:line="360" w:lineRule="auto"/>
        <w:jc w:val="left"/>
        <w:textAlignment w:val="center"/>
        <w:rPr>
          <w:color w:val="FF0000"/>
        </w:rPr>
      </w:pPr>
      <w:r>
        <w:rPr>
          <w:color w:val="FF0000"/>
        </w:rPr>
        <w:t>【答案】</w:t>
      </w:r>
      <w:r>
        <w:rPr>
          <w:color w:val="FF0000"/>
        </w:rPr>
        <w:t>A</w:t>
      </w:r>
    </w:p>
    <w:p w14:paraId="71248DBF" w14:textId="77777777" w:rsidR="005811ED" w:rsidRDefault="00000000">
      <w:pPr>
        <w:shd w:val="clear" w:color="auto" w:fill="FFFFFF"/>
        <w:spacing w:line="360" w:lineRule="auto"/>
        <w:jc w:val="left"/>
        <w:textAlignment w:val="center"/>
        <w:rPr>
          <w:color w:val="FF0000"/>
        </w:rPr>
      </w:pPr>
      <w:r>
        <w:rPr>
          <w:color w:val="FF0000"/>
        </w:rPr>
        <w:t>【详解】根据</w:t>
      </w:r>
      <w:r>
        <w:rPr>
          <w:color w:val="FF0000"/>
        </w:rPr>
        <w:object w:dxaOrig="686" w:dyaOrig="541" w14:anchorId="76AA1D6B">
          <v:shape id="_x0000_i1038" type="#_x0000_t75" alt="eqIdc7a3023e3d9c8dfde53b9fc5c398bbcf" style="width:34.2pt;height:27.1pt" o:ole="">
            <v:imagedata r:id="rId21" o:title="eqIdc7a3023e3d9c8dfde53b9fc5c398bbcf"/>
          </v:shape>
          <o:OLEObject Type="Embed" ProgID="Equation.DSMT4" ShapeID="_x0000_i1038" DrawAspect="Content" ObjectID="_1844653207" r:id="rId34"/>
        </w:object>
      </w:r>
      <w:r>
        <w:rPr>
          <w:color w:val="FF0000"/>
        </w:rPr>
        <w:t>，可得</w:t>
      </w:r>
    </w:p>
    <w:p w14:paraId="225ECB2E" w14:textId="77777777" w:rsidR="005811ED" w:rsidRDefault="00000000">
      <w:pPr>
        <w:shd w:val="clear" w:color="auto" w:fill="FFFFFF"/>
        <w:spacing w:line="360" w:lineRule="auto"/>
        <w:jc w:val="center"/>
        <w:textAlignment w:val="center"/>
        <w:rPr>
          <w:color w:val="FF0000"/>
        </w:rPr>
      </w:pPr>
      <w:r>
        <w:rPr>
          <w:color w:val="FF0000"/>
        </w:rPr>
        <w:object w:dxaOrig="651" w:dyaOrig="544" w14:anchorId="773788C7">
          <v:shape id="_x0000_i1039" type="#_x0000_t75" alt="eqId52ea2710d5ee2db0e24aed171fef3393" style="width:32.8pt;height:27.1pt" o:ole="">
            <v:imagedata r:id="rId35" o:title="eqId52ea2710d5ee2db0e24aed171fef3393"/>
          </v:shape>
          <o:OLEObject Type="Embed" ProgID="Equation.DSMT4" ShapeID="_x0000_i1039" DrawAspect="Content" ObjectID="_1844653208" r:id="rId36"/>
        </w:object>
      </w:r>
    </w:p>
    <w:p w14:paraId="29A561AE" w14:textId="77777777" w:rsidR="005811ED" w:rsidRDefault="00000000">
      <w:pPr>
        <w:shd w:val="clear" w:color="auto" w:fill="FFFFFF"/>
        <w:spacing w:line="360" w:lineRule="auto"/>
        <w:jc w:val="left"/>
        <w:textAlignment w:val="center"/>
        <w:rPr>
          <w:color w:val="FF0000"/>
        </w:rPr>
      </w:pPr>
      <w:r>
        <w:rPr>
          <w:color w:val="FF0000"/>
        </w:rPr>
        <w:object w:dxaOrig="175" w:dyaOrig="253" w14:anchorId="288744B0">
          <v:shape id="_x0000_i1040" type="#_x0000_t75" alt="eqIdf0a532e15e232cb4b99a8d4d07c89575" style="width:8.55pt;height:12.85pt" o:ole="">
            <v:imagedata r:id="rId17" o:title="eqIdf0a532e15e232cb4b99a8d4d07c89575"/>
          </v:shape>
          <o:OLEObject Type="Embed" ProgID="Equation.DSMT4" ShapeID="_x0000_i1040" DrawAspect="Content" ObjectID="_1844653209" r:id="rId37"/>
        </w:object>
      </w:r>
      <w:r>
        <w:rPr>
          <w:color w:val="FF0000"/>
        </w:rPr>
        <w:t>的单位是</w:t>
      </w:r>
      <w:r>
        <w:rPr>
          <w:color w:val="FF0000"/>
        </w:rPr>
        <w:object w:dxaOrig="457" w:dyaOrig="249" w14:anchorId="6862DA4B">
          <v:shape id="_x0000_i1041" type="#_x0000_t75" alt="eqId60071169372e013013ebf5b427da4c3b" style="width:22.8pt;height:12.1pt" o:ole="">
            <v:imagedata r:id="rId38" o:title="eqId60071169372e013013ebf5b427da4c3b"/>
          </v:shape>
          <o:OLEObject Type="Embed" ProgID="Equation.DSMT4" ShapeID="_x0000_i1041" DrawAspect="Content" ObjectID="_1844653210" r:id="rId39"/>
        </w:object>
      </w:r>
      <w:r>
        <w:rPr>
          <w:color w:val="FF0000"/>
        </w:rPr>
        <w:t>，</w:t>
      </w:r>
      <w:r>
        <w:rPr>
          <w:rFonts w:eastAsia="Times New Roman"/>
          <w:i/>
          <w:color w:val="FF0000"/>
        </w:rPr>
        <w:t xml:space="preserve"> S</w:t>
      </w:r>
      <w:r>
        <w:rPr>
          <w:color w:val="FF0000"/>
        </w:rPr>
        <w:t>的单位是</w:t>
      </w:r>
      <w:r>
        <w:rPr>
          <w:color w:val="FF0000"/>
        </w:rPr>
        <w:object w:dxaOrig="281" w:dyaOrig="254" w14:anchorId="335D5E97">
          <v:shape id="_x0000_i1042" type="#_x0000_t75" alt="eqIdba007666deb89951641bd1e24bc174a2" style="width:14.25pt;height:12.85pt" o:ole="">
            <v:imagedata r:id="rId40" o:title="eqIdba007666deb89951641bd1e24bc174a2"/>
          </v:shape>
          <o:OLEObject Type="Embed" ProgID="Equation.DSMT4" ShapeID="_x0000_i1042" DrawAspect="Content" ObjectID="_1844653211" r:id="rId41"/>
        </w:object>
      </w:r>
      <w:r>
        <w:rPr>
          <w:color w:val="FF0000"/>
        </w:rPr>
        <w:t>，</w:t>
      </w:r>
      <w:r>
        <w:rPr>
          <w:color w:val="FF0000"/>
        </w:rPr>
        <w:object w:dxaOrig="193" w:dyaOrig="226" w14:anchorId="20029D8D">
          <v:shape id="_x0000_i1043" type="#_x0000_t75" alt="eqId0c88d9142df6ba8e43c1a93bd04a1362" style="width:10pt;height:11.4pt" o:ole="">
            <v:imagedata r:id="rId19" o:title="eqId0c88d9142df6ba8e43c1a93bd04a1362"/>
          </v:shape>
          <o:OLEObject Type="Embed" ProgID="Equation.DSMT4" ShapeID="_x0000_i1043" DrawAspect="Content" ObjectID="_1844653212" r:id="rId42"/>
        </w:object>
      </w:r>
      <w:r>
        <w:rPr>
          <w:color w:val="FF0000"/>
        </w:rPr>
        <w:t>的单位是</w:t>
      </w:r>
      <w:r>
        <w:rPr>
          <w:color w:val="FF0000"/>
        </w:rPr>
        <w:object w:dxaOrig="211" w:dyaOrig="158" w14:anchorId="1F62E3C5">
          <v:shape id="_x0000_i1044" type="#_x0000_t75" alt="eqIde15e00f40396e914d1d9955bd7785f1f" style="width:10.7pt;height:7.85pt" o:ole="">
            <v:imagedata r:id="rId43" o:title="eqIde15e00f40396e914d1d9955bd7785f1f"/>
          </v:shape>
          <o:OLEObject Type="Embed" ProgID="Equation.DSMT4" ShapeID="_x0000_i1044" DrawAspect="Content" ObjectID="_1844653213" r:id="rId44"/>
        </w:object>
      </w:r>
      <w:r>
        <w:rPr>
          <w:color w:val="FF0000"/>
        </w:rPr>
        <w:t>，代入上式可得</w:t>
      </w:r>
      <w:r>
        <w:rPr>
          <w:color w:val="FF0000"/>
        </w:rPr>
        <w:object w:dxaOrig="193" w:dyaOrig="219" w14:anchorId="2FC8C33A">
          <v:shape id="_x0000_i1045" type="#_x0000_t75" alt="eqId54a829fdd8ec0f3b7ede883cf2c3e53b" style="width:10pt;height:10.7pt" o:ole="">
            <v:imagedata r:id="rId23" o:title="eqId54a829fdd8ec0f3b7ede883cf2c3e53b"/>
          </v:shape>
          <o:OLEObject Type="Embed" ProgID="Equation.DSMT4" ShapeID="_x0000_i1045" DrawAspect="Content" ObjectID="_1844653214" r:id="rId45"/>
        </w:object>
      </w:r>
      <w:r>
        <w:rPr>
          <w:color w:val="FF0000"/>
        </w:rPr>
        <w:t>的单位是</w:t>
      </w:r>
    </w:p>
    <w:p w14:paraId="48A10C01" w14:textId="77777777" w:rsidR="005811ED" w:rsidRDefault="00000000">
      <w:pPr>
        <w:shd w:val="clear" w:color="auto" w:fill="FFFFFF"/>
        <w:spacing w:line="360" w:lineRule="auto"/>
        <w:jc w:val="center"/>
        <w:textAlignment w:val="center"/>
        <w:rPr>
          <w:color w:val="FF0000"/>
        </w:rPr>
      </w:pPr>
      <w:r>
        <w:rPr>
          <w:color w:val="FF0000"/>
        </w:rPr>
        <w:object w:dxaOrig="1337" w:dyaOrig="284" w14:anchorId="43F64690">
          <v:shape id="_x0000_i1046" type="#_x0000_t75" alt="eqIde6d6485c4f848de888facd2e4fdb43bd" style="width:67pt;height:14.25pt" o:ole="">
            <v:imagedata r:id="rId46" o:title="eqIde6d6485c4f848de888facd2e4fdb43bd"/>
          </v:shape>
          <o:OLEObject Type="Embed" ProgID="Equation.DSMT4" ShapeID="_x0000_i1046" DrawAspect="Content" ObjectID="_1844653215" r:id="rId47"/>
        </w:object>
      </w:r>
    </w:p>
    <w:p w14:paraId="65565A41" w14:textId="77777777" w:rsidR="005811ED" w:rsidRDefault="00000000">
      <w:pPr>
        <w:shd w:val="clear" w:color="auto" w:fill="FFFFFF"/>
        <w:spacing w:line="360" w:lineRule="auto"/>
        <w:jc w:val="left"/>
        <w:textAlignment w:val="center"/>
        <w:rPr>
          <w:color w:val="FF0000"/>
        </w:rPr>
      </w:pPr>
      <w:r>
        <w:rPr>
          <w:color w:val="FF0000"/>
        </w:rPr>
        <w:t>故选</w:t>
      </w:r>
      <w:r>
        <w:rPr>
          <w:color w:val="FF0000"/>
        </w:rPr>
        <w:t>A</w:t>
      </w:r>
      <w:r>
        <w:rPr>
          <w:color w:val="FF0000"/>
        </w:rPr>
        <w:t>。</w:t>
      </w:r>
    </w:p>
    <w:p w14:paraId="3CD14BED" w14:textId="77777777" w:rsidR="005811ED" w:rsidRDefault="00000000">
      <w:pPr>
        <w:shd w:val="clear" w:color="auto" w:fill="FFFFFF"/>
        <w:spacing w:line="360" w:lineRule="auto"/>
        <w:jc w:val="left"/>
        <w:textAlignment w:val="center"/>
      </w:pPr>
      <w:r>
        <w:t>4</w:t>
      </w:r>
      <w:r>
        <w:t>．磁性车载支架（图甲）使用方便，它的原理是将一个引磁片贴在手机背面，再将引磁片对准支架的磁盘放置，手机就会被牢牢地吸附住（图乙）。下列关于手机（含引磁片，下同）的说法中正确的是（</w:t>
      </w:r>
      <w:r>
        <w:rPr>
          <w:rFonts w:eastAsia="Times New Roman"/>
          <w:kern w:val="0"/>
          <w:sz w:val="24"/>
          <w:szCs w:val="24"/>
        </w:rPr>
        <w:t>    </w:t>
      </w:r>
      <w:r>
        <w:t>）</w:t>
      </w:r>
    </w:p>
    <w:p w14:paraId="445A948B" w14:textId="77777777" w:rsidR="005811ED" w:rsidRDefault="00B72960">
      <w:pPr>
        <w:shd w:val="clear" w:color="auto" w:fill="FFFFFF"/>
        <w:spacing w:line="360" w:lineRule="auto"/>
        <w:jc w:val="left"/>
        <w:textAlignment w:val="center"/>
      </w:pPr>
      <w:r>
        <w:rPr>
          <w:rFonts w:eastAsia="Times New Roman"/>
          <w:kern w:val="0"/>
          <w:sz w:val="24"/>
          <w:szCs w:val="24"/>
        </w:rPr>
        <w:pict w14:anchorId="59FDC885">
          <v:shape id="_x0000_i1047" type="#_x0000_t75" alt="@@@6a6a7762-3db6-43ab-a820-147c878a11e3" style="width:242.4pt;height:128.3pt">
            <v:imagedata r:id="rId48" o:title=""/>
          </v:shape>
        </w:pict>
      </w:r>
    </w:p>
    <w:p w14:paraId="62018358" w14:textId="77777777" w:rsidR="005811ED" w:rsidRDefault="00000000">
      <w:pPr>
        <w:shd w:val="clear" w:color="auto" w:fill="FFFFFF"/>
        <w:spacing w:line="360" w:lineRule="auto"/>
        <w:ind w:left="300"/>
        <w:jc w:val="left"/>
        <w:textAlignment w:val="center"/>
      </w:pPr>
      <w:r>
        <w:t>A</w:t>
      </w:r>
      <w:r>
        <w:t>．汽车静止时，手机共受三个力的作用</w:t>
      </w:r>
    </w:p>
    <w:p w14:paraId="6F18A18E" w14:textId="77777777" w:rsidR="005811ED" w:rsidRDefault="00000000">
      <w:pPr>
        <w:shd w:val="clear" w:color="auto" w:fill="FFFFFF"/>
        <w:spacing w:line="360" w:lineRule="auto"/>
        <w:ind w:left="300"/>
        <w:jc w:val="left"/>
        <w:textAlignment w:val="center"/>
      </w:pPr>
      <w:r>
        <w:t>B</w:t>
      </w:r>
      <w:r>
        <w:t>．汽车静止时，支架对手机的作用力大小大于手机的重力</w:t>
      </w:r>
    </w:p>
    <w:p w14:paraId="1EFAB595" w14:textId="77777777" w:rsidR="005811ED" w:rsidRDefault="00000000">
      <w:pPr>
        <w:shd w:val="clear" w:color="auto" w:fill="FFFFFF"/>
        <w:spacing w:line="360" w:lineRule="auto"/>
        <w:ind w:left="300"/>
        <w:jc w:val="left"/>
        <w:textAlignment w:val="center"/>
      </w:pPr>
      <w:r>
        <w:t>C</w:t>
      </w:r>
      <w:r>
        <w:t>．当汽车以某一加速度向前加速时，手机一定受支架对它的摩擦力作用</w:t>
      </w:r>
    </w:p>
    <w:p w14:paraId="1314C550" w14:textId="77777777" w:rsidR="005811ED" w:rsidRDefault="00000000">
      <w:pPr>
        <w:shd w:val="clear" w:color="auto" w:fill="FFFFFF"/>
        <w:spacing w:line="360" w:lineRule="auto"/>
        <w:ind w:left="300"/>
        <w:jc w:val="left"/>
        <w:textAlignment w:val="center"/>
      </w:pPr>
      <w:r>
        <w:t>D</w:t>
      </w:r>
      <w:r>
        <w:t>．只要汽车的加速度大小合适，无论是向前加速还是减速，手机都可能不受支架对它的摩擦力作用</w:t>
      </w:r>
    </w:p>
    <w:p w14:paraId="1EE239AC" w14:textId="77777777" w:rsidR="005811ED" w:rsidRDefault="00000000">
      <w:pPr>
        <w:shd w:val="clear" w:color="auto" w:fill="FFFFFF"/>
        <w:spacing w:line="360" w:lineRule="auto"/>
        <w:jc w:val="left"/>
        <w:textAlignment w:val="center"/>
        <w:rPr>
          <w:color w:val="FF0000"/>
        </w:rPr>
      </w:pPr>
      <w:r>
        <w:rPr>
          <w:color w:val="FF0000"/>
        </w:rPr>
        <w:t>【答案】</w:t>
      </w:r>
      <w:r>
        <w:rPr>
          <w:color w:val="FF0000"/>
        </w:rPr>
        <w:t>C</w:t>
      </w:r>
    </w:p>
    <w:p w14:paraId="67CB4A62" w14:textId="77777777" w:rsidR="005811ED" w:rsidRDefault="00000000">
      <w:pPr>
        <w:shd w:val="clear" w:color="auto" w:fill="FFFFFF"/>
        <w:spacing w:line="360" w:lineRule="auto"/>
        <w:jc w:val="left"/>
        <w:textAlignment w:val="center"/>
        <w:rPr>
          <w:color w:val="FF0000"/>
        </w:rPr>
      </w:pPr>
      <w:r>
        <w:rPr>
          <w:color w:val="FF0000"/>
        </w:rPr>
        <w:t>【详解】</w:t>
      </w:r>
      <w:r>
        <w:rPr>
          <w:color w:val="FF0000"/>
        </w:rPr>
        <w:t>A</w:t>
      </w:r>
      <w:r>
        <w:rPr>
          <w:color w:val="FF0000"/>
        </w:rPr>
        <w:t>．手机处于静止状态时，受力平衡，手机共受到重力、支架的支持力、摩擦力以及磁盘的吸引力，</w:t>
      </w:r>
      <w:r>
        <w:rPr>
          <w:color w:val="FF0000"/>
        </w:rPr>
        <w:lastRenderedPageBreak/>
        <w:t>共</w:t>
      </w:r>
      <w:r>
        <w:rPr>
          <w:color w:val="FF0000"/>
        </w:rPr>
        <w:t>4</w:t>
      </w:r>
      <w:r>
        <w:rPr>
          <w:color w:val="FF0000"/>
        </w:rPr>
        <w:t>个力的作用，故</w:t>
      </w:r>
      <w:r>
        <w:rPr>
          <w:color w:val="FF0000"/>
        </w:rPr>
        <w:t>A</w:t>
      </w:r>
      <w:r>
        <w:rPr>
          <w:color w:val="FF0000"/>
        </w:rPr>
        <w:t>错误；</w:t>
      </w:r>
    </w:p>
    <w:p w14:paraId="7CF175B4" w14:textId="77777777" w:rsidR="005811ED" w:rsidRDefault="00000000">
      <w:pPr>
        <w:shd w:val="clear" w:color="auto" w:fill="FFFFFF"/>
        <w:spacing w:line="360" w:lineRule="auto"/>
        <w:jc w:val="left"/>
        <w:textAlignment w:val="center"/>
        <w:rPr>
          <w:color w:val="FF0000"/>
        </w:rPr>
      </w:pPr>
      <w:r>
        <w:rPr>
          <w:color w:val="FF0000"/>
        </w:rPr>
        <w:t>B</w:t>
      </w:r>
      <w:r>
        <w:rPr>
          <w:color w:val="FF0000"/>
        </w:rPr>
        <w:t>．手机处于静止状态时，支架对手机的支持力、摩擦力、吸引力的合力与手机重力等大反向，故</w:t>
      </w:r>
      <w:r>
        <w:rPr>
          <w:color w:val="FF0000"/>
        </w:rPr>
        <w:t>B</w:t>
      </w:r>
      <w:r>
        <w:rPr>
          <w:color w:val="FF0000"/>
        </w:rPr>
        <w:t>错误；</w:t>
      </w:r>
    </w:p>
    <w:p w14:paraId="563D6E01" w14:textId="77777777" w:rsidR="005811ED" w:rsidRDefault="00000000">
      <w:pPr>
        <w:shd w:val="clear" w:color="auto" w:fill="FFFFFF"/>
        <w:spacing w:line="360" w:lineRule="auto"/>
        <w:jc w:val="left"/>
        <w:textAlignment w:val="center"/>
        <w:rPr>
          <w:color w:val="FF0000"/>
        </w:rPr>
      </w:pPr>
      <w:r>
        <w:rPr>
          <w:color w:val="FF0000"/>
        </w:rPr>
        <w:t>CD</w:t>
      </w:r>
      <w:r>
        <w:rPr>
          <w:color w:val="FF0000"/>
        </w:rPr>
        <w:t>．因磁盘对手机的吸引力和手机所受支持力均与引磁片垂直，分析可得汽车有向后的加速度时手机可能不受摩擦力作用，但若汽车有向前的加速度时，手机一定受到沿斜面向上的摩擦力。故</w:t>
      </w:r>
      <w:r>
        <w:rPr>
          <w:color w:val="FF0000"/>
        </w:rPr>
        <w:t>C</w:t>
      </w:r>
      <w:r>
        <w:rPr>
          <w:color w:val="FF0000"/>
        </w:rPr>
        <w:t>正确，</w:t>
      </w:r>
      <w:r>
        <w:rPr>
          <w:color w:val="FF0000"/>
        </w:rPr>
        <w:t>D</w:t>
      </w:r>
      <w:r>
        <w:rPr>
          <w:color w:val="FF0000"/>
        </w:rPr>
        <w:t>错误。</w:t>
      </w:r>
    </w:p>
    <w:p w14:paraId="0DB200B2" w14:textId="77777777" w:rsidR="005811ED" w:rsidRDefault="00000000">
      <w:pPr>
        <w:shd w:val="clear" w:color="auto" w:fill="FFFFFF"/>
        <w:spacing w:line="360" w:lineRule="auto"/>
        <w:jc w:val="left"/>
        <w:textAlignment w:val="center"/>
        <w:rPr>
          <w:color w:val="FF0000"/>
        </w:rPr>
      </w:pPr>
      <w:r>
        <w:rPr>
          <w:color w:val="FF0000"/>
        </w:rPr>
        <w:t>故选</w:t>
      </w:r>
      <w:r>
        <w:rPr>
          <w:color w:val="FF0000"/>
        </w:rPr>
        <w:t>C</w:t>
      </w:r>
      <w:r>
        <w:rPr>
          <w:color w:val="FF0000"/>
        </w:rPr>
        <w:t>。</w:t>
      </w:r>
    </w:p>
    <w:p w14:paraId="00D16876" w14:textId="77777777" w:rsidR="005811ED" w:rsidRDefault="00000000">
      <w:pPr>
        <w:shd w:val="clear" w:color="auto" w:fill="FFFFFF"/>
        <w:spacing w:line="360" w:lineRule="auto"/>
        <w:jc w:val="left"/>
        <w:textAlignment w:val="center"/>
      </w:pPr>
      <w:r>
        <w:t>5</w:t>
      </w:r>
      <w:r>
        <w:t>．如图所示，在与</w:t>
      </w:r>
      <w:r>
        <w:rPr>
          <w:rFonts w:eastAsia="Times New Roman"/>
          <w:i/>
        </w:rPr>
        <w:t>B</w:t>
      </w:r>
      <w:r>
        <w:t>点距离为</w:t>
      </w:r>
      <w:r>
        <w:object w:dxaOrig="334" w:dyaOrig="254" w14:anchorId="780277B8">
          <v:shape id="_x0000_i1048" type="#_x0000_t75" alt="eqIdd155448a4a2d79bae733c4ddb7572cb7" style="width:16.4pt;height:12.85pt" o:ole="">
            <v:imagedata r:id="rId49" o:title="eqIdd155448a4a2d79bae733c4ddb7572cb7"/>
          </v:shape>
          <o:OLEObject Type="Embed" ProgID="Equation.DSMT4" ShapeID="_x0000_i1048" DrawAspect="Content" ObjectID="_1844653216" r:id="rId50"/>
        </w:object>
      </w:r>
      <w:r>
        <w:t>的斜面上</w:t>
      </w:r>
      <w:r>
        <w:rPr>
          <w:rFonts w:eastAsia="Times New Roman"/>
          <w:i/>
        </w:rPr>
        <w:t>O</w:t>
      </w:r>
      <w:r>
        <w:t>点，竖直固定一长度为</w:t>
      </w:r>
      <w:r>
        <w:object w:dxaOrig="334" w:dyaOrig="254" w14:anchorId="11B7D325">
          <v:shape id="_x0000_i1049" type="#_x0000_t75" alt="eqIdd155448a4a2d79bae733c4ddb7572cb7" style="width:16.4pt;height:12.85pt" o:ole="">
            <v:imagedata r:id="rId49" o:title="eqIdd155448a4a2d79bae733c4ddb7572cb7"/>
          </v:shape>
          <o:OLEObject Type="Embed" ProgID="Equation.DSMT4" ShapeID="_x0000_i1049" DrawAspect="Content" ObjectID="_1844653217" r:id="rId51"/>
        </w:object>
      </w:r>
      <w:r>
        <w:t>的直杆</w:t>
      </w:r>
      <w:r>
        <w:rPr>
          <w:rFonts w:eastAsia="Times New Roman"/>
          <w:i/>
        </w:rPr>
        <w:t>AO</w:t>
      </w:r>
      <w:r>
        <w:t>。将小环穿在轻质光滑细杆上，细杆两端分别与</w:t>
      </w:r>
      <w:r>
        <w:rPr>
          <w:rFonts w:eastAsia="Times New Roman"/>
          <w:i/>
        </w:rPr>
        <w:t>A</w:t>
      </w:r>
      <w:r>
        <w:t>、</w:t>
      </w:r>
      <w:r>
        <w:rPr>
          <w:rFonts w:eastAsia="Times New Roman"/>
          <w:i/>
        </w:rPr>
        <w:t>B</w:t>
      </w:r>
      <w:r>
        <w:t>两点连接，现让小环从</w:t>
      </w:r>
      <w:r>
        <w:rPr>
          <w:rFonts w:eastAsia="Times New Roman"/>
          <w:i/>
        </w:rPr>
        <w:t>A</w:t>
      </w:r>
      <w:r>
        <w:t>点由静止释放。已知重力加速度</w:t>
      </w:r>
      <w:r>
        <w:object w:dxaOrig="1055" w:dyaOrig="316" w14:anchorId="542BEB50">
          <v:shape id="_x0000_i1050" type="#_x0000_t75" alt="eqIda831fae871c9028a347e59294f7422ec" style="width:52.75pt;height:15.7pt" o:ole="">
            <v:imagedata r:id="rId52" o:title="eqIda831fae871c9028a347e59294f7422ec"/>
          </v:shape>
          <o:OLEObject Type="Embed" ProgID="Equation.DSMT4" ShapeID="_x0000_i1050" DrawAspect="Content" ObjectID="_1844653218" r:id="rId53"/>
        </w:object>
      </w:r>
      <w:r>
        <w:t>，斜面倾角为</w:t>
      </w:r>
      <w:r>
        <w:object w:dxaOrig="351" w:dyaOrig="244" w14:anchorId="33EF30BC">
          <v:shape id="_x0000_i1051" type="#_x0000_t75" alt="eqIdf6b86c22b670a8e9f3896f9e8883fbbb" style="width:17.8pt;height:12.1pt" o:ole="">
            <v:imagedata r:id="rId54" o:title="eqIdf6b86c22b670a8e9f3896f9e8883fbbb"/>
          </v:shape>
          <o:OLEObject Type="Embed" ProgID="Equation.DSMT4" ShapeID="_x0000_i1051" DrawAspect="Content" ObjectID="_1844653219" r:id="rId55"/>
        </w:object>
      </w:r>
      <w:r>
        <w:t>，则小环从</w:t>
      </w:r>
      <w:r>
        <w:rPr>
          <w:rFonts w:eastAsia="Times New Roman"/>
          <w:i/>
        </w:rPr>
        <w:t>A</w:t>
      </w:r>
      <w:r>
        <w:t>点下滑到</w:t>
      </w:r>
      <w:r>
        <w:rPr>
          <w:rFonts w:eastAsia="Times New Roman"/>
          <w:i/>
        </w:rPr>
        <w:t>B</w:t>
      </w:r>
      <w:r>
        <w:t>点所用时间</w:t>
      </w:r>
      <w:r>
        <w:rPr>
          <w:rFonts w:eastAsia="Times New Roman"/>
          <w:i/>
        </w:rPr>
        <w:t>t</w:t>
      </w:r>
      <w:r>
        <w:t>为（</w:t>
      </w:r>
      <w:r>
        <w:rPr>
          <w:rFonts w:eastAsia="Times New Roman"/>
          <w:kern w:val="0"/>
          <w:sz w:val="24"/>
          <w:szCs w:val="24"/>
        </w:rPr>
        <w:t>    </w:t>
      </w:r>
      <w:r>
        <w:t>）</w:t>
      </w:r>
    </w:p>
    <w:p w14:paraId="7CA12864" w14:textId="77777777" w:rsidR="005811ED" w:rsidRDefault="00B72960">
      <w:pPr>
        <w:shd w:val="clear" w:color="auto" w:fill="FFFFFF"/>
        <w:spacing w:line="360" w:lineRule="auto"/>
        <w:jc w:val="left"/>
        <w:textAlignment w:val="center"/>
      </w:pPr>
      <w:r>
        <w:rPr>
          <w:rFonts w:eastAsia="Times New Roman"/>
          <w:kern w:val="0"/>
          <w:sz w:val="24"/>
          <w:szCs w:val="24"/>
        </w:rPr>
        <w:pict w14:anchorId="7A2D5983">
          <v:shape id="_x0000_i1052" type="#_x0000_t75" alt="@@@a26a5180-f003-45da-9b00-09aa972e5c23" style="width:123.35pt;height:119.75pt">
            <v:imagedata r:id="rId56" o:title=""/>
          </v:shape>
        </w:pict>
      </w:r>
    </w:p>
    <w:p w14:paraId="4D978701" w14:textId="77777777" w:rsidR="005811ED" w:rsidRDefault="00000000">
      <w:pPr>
        <w:shd w:val="clear" w:color="auto" w:fill="FFFFFF"/>
        <w:tabs>
          <w:tab w:val="left" w:pos="2078"/>
          <w:tab w:val="left" w:pos="4156"/>
          <w:tab w:val="left" w:pos="6234"/>
        </w:tabs>
        <w:spacing w:line="360" w:lineRule="auto"/>
        <w:ind w:left="300"/>
        <w:jc w:val="left"/>
        <w:textAlignment w:val="center"/>
      </w:pPr>
      <w:r>
        <w:t>A</w:t>
      </w:r>
      <w:r>
        <w:t>．</w:t>
      </w:r>
      <w:r>
        <w:object w:dxaOrig="211" w:dyaOrig="253" w14:anchorId="38CFDFCA">
          <v:shape id="_x0000_i1053" type="#_x0000_t75" alt="eqId666ac5c50dbe7c30bc8b60d7f7b1b371" style="width:10.7pt;height:12.85pt" o:ole="">
            <v:imagedata r:id="rId57" o:title="eqId666ac5c50dbe7c30bc8b60d7f7b1b371"/>
          </v:shape>
          <o:OLEObject Type="Embed" ProgID="Equation.DSMT4" ShapeID="_x0000_i1053" DrawAspect="Content" ObjectID="_1844653220" r:id="rId58"/>
        </w:object>
      </w:r>
      <w:r>
        <w:tab/>
        <w:t>B</w:t>
      </w:r>
      <w:r>
        <w:t>．</w:t>
      </w:r>
      <w:r>
        <w:object w:dxaOrig="404" w:dyaOrig="296" w14:anchorId="19C92320">
          <v:shape id="_x0000_i1054" type="#_x0000_t75" alt="eqIdc97fab330c0a27566f713ba07f34630e" style="width:19.95pt;height:14.95pt" o:ole="">
            <v:imagedata r:id="rId59" o:title="eqIdc97fab330c0a27566f713ba07f34630e"/>
          </v:shape>
          <o:OLEObject Type="Embed" ProgID="Equation.DSMT4" ShapeID="_x0000_i1054" DrawAspect="Content" ObjectID="_1844653221" r:id="rId60"/>
        </w:object>
      </w:r>
      <w:r>
        <w:tab/>
        <w:t>C</w:t>
      </w:r>
      <w:r>
        <w:t>．</w:t>
      </w:r>
      <w:r>
        <w:object w:dxaOrig="475" w:dyaOrig="591" w14:anchorId="545534D3">
          <v:shape id="_x0000_i1055" type="#_x0000_t75" alt="eqId497c5e221c6a217b1d8026f037152a78" style="width:23.5pt;height:29.25pt" o:ole="">
            <v:imagedata r:id="rId61" o:title="eqId497c5e221c6a217b1d8026f037152a78"/>
          </v:shape>
          <o:OLEObject Type="Embed" ProgID="Equation.DSMT4" ShapeID="_x0000_i1055" DrawAspect="Content" ObjectID="_1844653222" r:id="rId62"/>
        </w:object>
      </w:r>
      <w:r>
        <w:tab/>
        <w:t>D</w:t>
      </w:r>
      <w:r>
        <w:t>．</w:t>
      </w:r>
      <w:r>
        <w:object w:dxaOrig="475" w:dyaOrig="597" w14:anchorId="63D87750">
          <v:shape id="_x0000_i1056" type="#_x0000_t75" alt="eqId94954a350e5692b89c8789bec3dbe7d5" style="width:23.5pt;height:29.95pt" o:ole="">
            <v:imagedata r:id="rId63" o:title="eqId94954a350e5692b89c8789bec3dbe7d5"/>
          </v:shape>
          <o:OLEObject Type="Embed" ProgID="Equation.DSMT4" ShapeID="_x0000_i1056" DrawAspect="Content" ObjectID="_1844653223" r:id="rId64"/>
        </w:object>
      </w:r>
    </w:p>
    <w:p w14:paraId="49230E59" w14:textId="77777777" w:rsidR="005811ED" w:rsidRDefault="00000000">
      <w:pPr>
        <w:shd w:val="clear" w:color="auto" w:fill="FFFFFF"/>
        <w:spacing w:line="360" w:lineRule="auto"/>
        <w:jc w:val="left"/>
        <w:textAlignment w:val="center"/>
        <w:rPr>
          <w:color w:val="FF0000"/>
        </w:rPr>
      </w:pPr>
      <w:r>
        <w:rPr>
          <w:color w:val="FF0000"/>
        </w:rPr>
        <w:t>【答案】</w:t>
      </w:r>
      <w:r>
        <w:rPr>
          <w:color w:val="FF0000"/>
        </w:rPr>
        <w:t>B</w:t>
      </w:r>
    </w:p>
    <w:p w14:paraId="60EA5621" w14:textId="77777777" w:rsidR="005811ED" w:rsidRDefault="00000000">
      <w:pPr>
        <w:shd w:val="clear" w:color="auto" w:fill="FFFFFF"/>
        <w:spacing w:line="360" w:lineRule="auto"/>
        <w:jc w:val="left"/>
        <w:textAlignment w:val="center"/>
        <w:rPr>
          <w:color w:val="FF0000"/>
        </w:rPr>
      </w:pPr>
      <w:r>
        <w:rPr>
          <w:color w:val="FF0000"/>
        </w:rPr>
        <w:t>【详解】由题意可知三角形</w:t>
      </w:r>
      <w:r>
        <w:rPr>
          <w:color w:val="FF0000"/>
        </w:rPr>
        <w:object w:dxaOrig="492" w:dyaOrig="252" w14:anchorId="02663127">
          <v:shape id="_x0000_i1057" type="#_x0000_t75" alt="eqId274a77343ecde1c2665df291761b6563" style="width:24.95pt;height:12.85pt" o:ole="">
            <v:imagedata r:id="rId65" o:title="eqId274a77343ecde1c2665df291761b6563"/>
          </v:shape>
          <o:OLEObject Type="Embed" ProgID="Equation.DSMT4" ShapeID="_x0000_i1057" DrawAspect="Content" ObjectID="_1844653224" r:id="rId66"/>
        </w:object>
      </w:r>
      <w:r>
        <w:rPr>
          <w:color w:val="FF0000"/>
        </w:rPr>
        <w:t>为等腰三角形，由几何关系可知</w:t>
      </w:r>
    </w:p>
    <w:p w14:paraId="18F71C1D" w14:textId="77777777" w:rsidR="005811ED" w:rsidRDefault="00000000">
      <w:pPr>
        <w:shd w:val="clear" w:color="auto" w:fill="FFFFFF"/>
        <w:spacing w:line="360" w:lineRule="auto"/>
        <w:jc w:val="center"/>
        <w:textAlignment w:val="center"/>
        <w:rPr>
          <w:color w:val="FF0000"/>
        </w:rPr>
      </w:pPr>
      <w:r>
        <w:rPr>
          <w:color w:val="FF0000"/>
        </w:rPr>
        <w:object w:dxaOrig="1970" w:dyaOrig="246" w14:anchorId="257846AA">
          <v:shape id="_x0000_i1058" type="#_x0000_t75" alt="eqId2ad09486ad8b3efbf31d4ca6a616461e" style="width:98.4pt;height:12.1pt" o:ole="">
            <v:imagedata r:id="rId67" o:title="eqId2ad09486ad8b3efbf31d4ca6a616461e"/>
          </v:shape>
          <o:OLEObject Type="Embed" ProgID="Equation.DSMT4" ShapeID="_x0000_i1058" DrawAspect="Content" ObjectID="_1844653225" r:id="rId68"/>
        </w:object>
      </w:r>
      <w:r>
        <w:rPr>
          <w:color w:val="FF0000"/>
        </w:rPr>
        <w:t>，</w:t>
      </w:r>
      <w:r>
        <w:rPr>
          <w:color w:val="FF0000"/>
        </w:rPr>
        <w:object w:dxaOrig="1143" w:dyaOrig="243" w14:anchorId="123BA2A8">
          <v:shape id="_x0000_i1059" type="#_x0000_t75" alt="eqIde075468e7fb0bf30229aec01a7205977" style="width:57.05pt;height:12.1pt" o:ole="">
            <v:imagedata r:id="rId69" o:title="eqIde075468e7fb0bf30229aec01a7205977"/>
          </v:shape>
          <o:OLEObject Type="Embed" ProgID="Equation.DSMT4" ShapeID="_x0000_i1059" DrawAspect="Content" ObjectID="_1844653226" r:id="rId70"/>
        </w:object>
      </w:r>
    </w:p>
    <w:p w14:paraId="5AFE3C21" w14:textId="77777777" w:rsidR="005811ED" w:rsidRDefault="00000000">
      <w:pPr>
        <w:shd w:val="clear" w:color="auto" w:fill="FFFFFF"/>
        <w:spacing w:line="360" w:lineRule="auto"/>
        <w:jc w:val="left"/>
        <w:textAlignment w:val="center"/>
        <w:rPr>
          <w:color w:val="FF0000"/>
        </w:rPr>
      </w:pPr>
      <w:r>
        <w:rPr>
          <w:color w:val="FF0000"/>
        </w:rPr>
        <w:t>则有</w:t>
      </w:r>
    </w:p>
    <w:p w14:paraId="6655B5A6" w14:textId="77777777" w:rsidR="005811ED" w:rsidRDefault="00000000">
      <w:pPr>
        <w:shd w:val="clear" w:color="auto" w:fill="FFFFFF"/>
        <w:spacing w:line="360" w:lineRule="auto"/>
        <w:jc w:val="center"/>
        <w:textAlignment w:val="center"/>
        <w:rPr>
          <w:color w:val="FF0000"/>
        </w:rPr>
      </w:pPr>
      <w:r>
        <w:rPr>
          <w:color w:val="FF0000"/>
        </w:rPr>
        <w:object w:dxaOrig="2288" w:dyaOrig="348" w14:anchorId="14DBC8AC">
          <v:shape id="_x0000_i1060" type="#_x0000_t75" alt="eqId34f04c704df247df98211c6e88a2fad4" style="width:114.05pt;height:17.1pt" o:ole="">
            <v:imagedata r:id="rId71" o:title="eqId34f04c704df247df98211c6e88a2fad4"/>
          </v:shape>
          <o:OLEObject Type="Embed" ProgID="Equation.DSMT4" ShapeID="_x0000_i1060" DrawAspect="Content" ObjectID="_1844653227" r:id="rId72"/>
        </w:object>
      </w:r>
    </w:p>
    <w:p w14:paraId="01267E38" w14:textId="77777777" w:rsidR="005811ED" w:rsidRDefault="00000000">
      <w:pPr>
        <w:shd w:val="clear" w:color="auto" w:fill="FFFFFF"/>
        <w:spacing w:line="360" w:lineRule="auto"/>
        <w:jc w:val="left"/>
        <w:textAlignment w:val="center"/>
        <w:rPr>
          <w:color w:val="FF0000"/>
        </w:rPr>
      </w:pPr>
      <w:r>
        <w:rPr>
          <w:color w:val="FF0000"/>
        </w:rPr>
        <w:t>小环下滑的加速度大小为</w:t>
      </w:r>
    </w:p>
    <w:p w14:paraId="3CC4E6D0" w14:textId="77777777" w:rsidR="005811ED" w:rsidRDefault="00000000">
      <w:pPr>
        <w:shd w:val="clear" w:color="auto" w:fill="FFFFFF"/>
        <w:spacing w:line="360" w:lineRule="auto"/>
        <w:jc w:val="center"/>
        <w:textAlignment w:val="center"/>
        <w:rPr>
          <w:color w:val="FF0000"/>
        </w:rPr>
      </w:pPr>
      <w:r>
        <w:rPr>
          <w:color w:val="FF0000"/>
        </w:rPr>
        <w:object w:dxaOrig="2288" w:dyaOrig="548" w14:anchorId="4EAE2675">
          <v:shape id="_x0000_i1061" type="#_x0000_t75" alt="eqId786679fbba707ac135862155eddb02d9" style="width:114.05pt;height:27.1pt" o:ole="">
            <v:imagedata r:id="rId73" o:title="eqId786679fbba707ac135862155eddb02d9"/>
          </v:shape>
          <o:OLEObject Type="Embed" ProgID="Equation.DSMT4" ShapeID="_x0000_i1061" DrawAspect="Content" ObjectID="_1844653228" r:id="rId74"/>
        </w:object>
      </w:r>
    </w:p>
    <w:p w14:paraId="68D78371" w14:textId="77777777" w:rsidR="005811ED" w:rsidRDefault="00000000">
      <w:pPr>
        <w:shd w:val="clear" w:color="auto" w:fill="FFFFFF"/>
        <w:spacing w:line="360" w:lineRule="auto"/>
        <w:jc w:val="left"/>
        <w:textAlignment w:val="center"/>
        <w:rPr>
          <w:color w:val="FF0000"/>
        </w:rPr>
      </w:pPr>
      <w:r>
        <w:rPr>
          <w:color w:val="FF0000"/>
        </w:rPr>
        <w:t>根据运动学公式可得</w:t>
      </w:r>
    </w:p>
    <w:p w14:paraId="2EDA6F1A" w14:textId="77777777" w:rsidR="005811ED" w:rsidRDefault="00000000">
      <w:pPr>
        <w:shd w:val="clear" w:color="auto" w:fill="FFFFFF"/>
        <w:spacing w:line="360" w:lineRule="auto"/>
        <w:jc w:val="center"/>
        <w:textAlignment w:val="center"/>
        <w:rPr>
          <w:color w:val="FF0000"/>
        </w:rPr>
      </w:pPr>
      <w:r>
        <w:rPr>
          <w:color w:val="FF0000"/>
        </w:rPr>
        <w:object w:dxaOrig="1002" w:dyaOrig="545" w14:anchorId="0A062448">
          <v:shape id="_x0000_i1062" type="#_x0000_t75" alt="eqId04d94b7408a056abb9e70eb12f2a1448" style="width:49.9pt;height:27.1pt" o:ole="">
            <v:imagedata r:id="rId75" o:title="eqId04d94b7408a056abb9e70eb12f2a1448"/>
          </v:shape>
          <o:OLEObject Type="Embed" ProgID="Equation.DSMT4" ShapeID="_x0000_i1062" DrawAspect="Content" ObjectID="_1844653229" r:id="rId76"/>
        </w:object>
      </w:r>
    </w:p>
    <w:p w14:paraId="0CE50540" w14:textId="77777777" w:rsidR="005811ED" w:rsidRDefault="00000000">
      <w:pPr>
        <w:shd w:val="clear" w:color="auto" w:fill="FFFFFF"/>
        <w:spacing w:line="360" w:lineRule="auto"/>
        <w:jc w:val="left"/>
        <w:textAlignment w:val="center"/>
        <w:rPr>
          <w:color w:val="FF0000"/>
        </w:rPr>
      </w:pPr>
      <w:r>
        <w:rPr>
          <w:color w:val="FF0000"/>
        </w:rPr>
        <w:t>解得</w:t>
      </w:r>
    </w:p>
    <w:p w14:paraId="490722B2" w14:textId="77777777" w:rsidR="005811ED" w:rsidRDefault="00000000">
      <w:pPr>
        <w:shd w:val="clear" w:color="auto" w:fill="FFFFFF"/>
        <w:spacing w:line="360" w:lineRule="auto"/>
        <w:jc w:val="center"/>
        <w:textAlignment w:val="center"/>
        <w:rPr>
          <w:color w:val="FF0000"/>
        </w:rPr>
      </w:pPr>
      <w:r>
        <w:rPr>
          <w:color w:val="FF0000"/>
        </w:rPr>
        <w:object w:dxaOrig="668" w:dyaOrig="302" w14:anchorId="28AAA677">
          <v:shape id="_x0000_i1063" type="#_x0000_t75" alt="eqId85f58ad6bdfb522fd9cda3f007c07652" style="width:33.5pt;height:14.95pt" o:ole="">
            <v:imagedata r:id="rId77" o:title="eqId85f58ad6bdfb522fd9cda3f007c07652"/>
          </v:shape>
          <o:OLEObject Type="Embed" ProgID="Equation.DSMT4" ShapeID="_x0000_i1063" DrawAspect="Content" ObjectID="_1844653230" r:id="rId78"/>
        </w:object>
      </w:r>
    </w:p>
    <w:p w14:paraId="31CAD437" w14:textId="77777777" w:rsidR="005811ED" w:rsidRDefault="00000000">
      <w:pPr>
        <w:shd w:val="clear" w:color="auto" w:fill="FFFFFF"/>
        <w:spacing w:line="360" w:lineRule="auto"/>
        <w:jc w:val="left"/>
        <w:textAlignment w:val="center"/>
        <w:rPr>
          <w:color w:val="FF0000"/>
        </w:rPr>
      </w:pPr>
      <w:r>
        <w:rPr>
          <w:color w:val="FF0000"/>
        </w:rPr>
        <w:t>故选</w:t>
      </w:r>
      <w:r>
        <w:rPr>
          <w:color w:val="FF0000"/>
        </w:rPr>
        <w:t>B</w:t>
      </w:r>
      <w:r>
        <w:rPr>
          <w:color w:val="FF0000"/>
        </w:rPr>
        <w:t>。</w:t>
      </w:r>
    </w:p>
    <w:p w14:paraId="4D3C1BBE" w14:textId="77777777" w:rsidR="005811ED" w:rsidRDefault="00000000">
      <w:pPr>
        <w:shd w:val="clear" w:color="auto" w:fill="FFFFFF"/>
        <w:spacing w:line="360" w:lineRule="auto"/>
        <w:jc w:val="left"/>
        <w:textAlignment w:val="center"/>
      </w:pPr>
      <w:r>
        <w:t>6</w:t>
      </w:r>
      <w:r>
        <w:t>．如图所示，质量均为</w:t>
      </w:r>
      <w:r>
        <w:object w:dxaOrig="228" w:dyaOrig="201" w14:anchorId="35C0E192">
          <v:shape id="_x0000_i1064" type="#_x0000_t75" alt="eqId294f5ba74cdf695fc9a8a8e52f421328" style="width:11.4pt;height:10pt" o:ole="">
            <v:imagedata r:id="rId79" o:title="eqId294f5ba74cdf695fc9a8a8e52f421328"/>
          </v:shape>
          <o:OLEObject Type="Embed" ProgID="Equation.DSMT4" ShapeID="_x0000_i1064" DrawAspect="Content" ObjectID="_1844653231" r:id="rId80"/>
        </w:object>
      </w:r>
      <w:r>
        <w:t>的</w:t>
      </w:r>
      <w:r>
        <w:t>A</w:t>
      </w:r>
      <w:r>
        <w:t>、</w:t>
      </w:r>
      <w:r>
        <w:t>B</w:t>
      </w:r>
      <w:r>
        <w:t>两球之间系着一根不计质量的弹簧，放在光滑的水平面上，</w:t>
      </w:r>
      <w:r>
        <w:object w:dxaOrig="211" w:dyaOrig="211" w14:anchorId="439A7CAC">
          <v:shape id="_x0000_i1065" type="#_x0000_t75" alt="eqId5963abe8f421bd99a2aaa94831a951e9" style="width:10.7pt;height:10.7pt" o:ole="">
            <v:imagedata r:id="rId81" o:title="eqId5963abe8f421bd99a2aaa94831a951e9"/>
          </v:shape>
          <o:OLEObject Type="Embed" ProgID="Equation.DSMT4" ShapeID="_x0000_i1065" DrawAspect="Content" ObjectID="_1844653232" r:id="rId82"/>
        </w:object>
      </w:r>
      <w:r>
        <w:t>球紧靠竖直墙壁，今用水平力</w:t>
      </w:r>
      <w:r>
        <w:object w:dxaOrig="228" w:dyaOrig="228" w14:anchorId="18ADBC23">
          <v:shape id="_x0000_i1066" type="#_x0000_t75" alt="eqIda0ed1ec316bc54c37c4286c208f55667" style="width:11.4pt;height:11.4pt" o:ole="">
            <v:imagedata r:id="rId13" o:title="eqIda0ed1ec316bc54c37c4286c208f55667"/>
          </v:shape>
          <o:OLEObject Type="Embed" ProgID="Equation.DSMT4" ShapeID="_x0000_i1066" DrawAspect="Content" ObjectID="_1844653233" r:id="rId83"/>
        </w:object>
      </w:r>
      <w:r>
        <w:t>将</w:t>
      </w:r>
      <w:r>
        <w:t>B</w:t>
      </w:r>
      <w:r>
        <w:t>球向左推压弹簧，平衡后，突然将</w:t>
      </w:r>
      <w:r>
        <w:object w:dxaOrig="228" w:dyaOrig="228" w14:anchorId="5C174289">
          <v:shape id="_x0000_i1067" type="#_x0000_t75" alt="eqIda0ed1ec316bc54c37c4286c208f55667" style="width:11.4pt;height:11.4pt" o:ole="">
            <v:imagedata r:id="rId13" o:title="eqIda0ed1ec316bc54c37c4286c208f55667"/>
          </v:shape>
          <o:OLEObject Type="Embed" ProgID="Equation.DSMT4" ShapeID="_x0000_i1067" DrawAspect="Content" ObjectID="_1844653234" r:id="rId84"/>
        </w:object>
      </w:r>
      <w:r>
        <w:t>撤去，在这一瞬间（　　）</w:t>
      </w:r>
    </w:p>
    <w:p w14:paraId="16013918" w14:textId="77777777" w:rsidR="005811ED" w:rsidRDefault="00B72960">
      <w:pPr>
        <w:shd w:val="clear" w:color="auto" w:fill="FFFFFF"/>
        <w:spacing w:line="360" w:lineRule="auto"/>
        <w:jc w:val="left"/>
        <w:textAlignment w:val="center"/>
      </w:pPr>
      <w:r>
        <w:rPr>
          <w:rFonts w:eastAsia="Times New Roman"/>
          <w:kern w:val="0"/>
          <w:sz w:val="24"/>
          <w:szCs w:val="24"/>
        </w:rPr>
        <w:lastRenderedPageBreak/>
        <w:pict w14:anchorId="036067FA">
          <v:shape id="_x0000_i1068" type="#_x0000_t75" alt="@@@0225bc3a-7fce-461a-a0ae-5bcd3db32810" style="width:228.85pt;height:85.55pt">
            <v:imagedata r:id="rId85" o:title=""/>
          </v:shape>
        </w:pict>
      </w:r>
    </w:p>
    <w:p w14:paraId="47F804DE" w14:textId="77777777" w:rsidR="005811ED" w:rsidRDefault="00000000">
      <w:pPr>
        <w:shd w:val="clear" w:color="auto" w:fill="FFFFFF"/>
        <w:tabs>
          <w:tab w:val="left" w:pos="4156"/>
        </w:tabs>
        <w:spacing w:line="360" w:lineRule="auto"/>
        <w:ind w:left="300"/>
        <w:jc w:val="left"/>
        <w:textAlignment w:val="center"/>
      </w:pPr>
      <w:r>
        <w:t>A</w:t>
      </w:r>
      <w:r>
        <w:t>．</w:t>
      </w:r>
      <w:r>
        <w:t>A</w:t>
      </w:r>
      <w:r>
        <w:t>球的加速度为</w:t>
      </w:r>
      <w:r>
        <w:object w:dxaOrig="369" w:dyaOrig="545" w14:anchorId="24818C02">
          <v:shape id="_x0000_i1069" type="#_x0000_t75" alt="eqIda7571518db19453a7fc8e4d0d8229f89" style="width:18.55pt;height:27.1pt" o:ole="">
            <v:imagedata r:id="rId86" o:title="eqIda7571518db19453a7fc8e4d0d8229f89"/>
          </v:shape>
          <o:OLEObject Type="Embed" ProgID="Equation.DSMT4" ShapeID="_x0000_i1069" DrawAspect="Content" ObjectID="_1844653235" r:id="rId87"/>
        </w:object>
      </w:r>
      <w:r>
        <w:tab/>
        <w:t>B</w:t>
      </w:r>
      <w:r>
        <w:t>．</w:t>
      </w:r>
      <w:r>
        <w:t>A</w:t>
      </w:r>
      <w:r>
        <w:t>球的加速度大小为</w:t>
      </w:r>
      <w:r>
        <w:object w:dxaOrig="263" w:dyaOrig="541" w14:anchorId="18E4E652">
          <v:shape id="_x0000_i1070" type="#_x0000_t75" alt="eqIdd671362e960493e929f31e5e700e3cf7" style="width:12.85pt;height:27.1pt" o:ole="">
            <v:imagedata r:id="rId88" o:title="eqIdd671362e960493e929f31e5e700e3cf7"/>
          </v:shape>
          <o:OLEObject Type="Embed" ProgID="Equation.DSMT4" ShapeID="_x0000_i1070" DrawAspect="Content" ObjectID="_1844653236" r:id="rId89"/>
        </w:object>
      </w:r>
    </w:p>
    <w:p w14:paraId="10DF8681" w14:textId="77777777" w:rsidR="005811ED" w:rsidRDefault="00000000">
      <w:pPr>
        <w:shd w:val="clear" w:color="auto" w:fill="FFFFFF"/>
        <w:tabs>
          <w:tab w:val="left" w:pos="4156"/>
        </w:tabs>
        <w:spacing w:line="360" w:lineRule="auto"/>
        <w:ind w:left="300"/>
        <w:jc w:val="left"/>
        <w:textAlignment w:val="center"/>
      </w:pPr>
      <w:r>
        <w:t>C</w:t>
      </w:r>
      <w:r>
        <w:t>．</w:t>
      </w:r>
      <w:r>
        <w:t>B</w:t>
      </w:r>
      <w:r>
        <w:t>球的加速度大小为</w:t>
      </w:r>
      <w:r>
        <w:object w:dxaOrig="263" w:dyaOrig="541" w14:anchorId="2064971B">
          <v:shape id="_x0000_i1071" type="#_x0000_t75" alt="eqIdd671362e960493e929f31e5e700e3cf7" style="width:12.85pt;height:27.1pt" o:ole="">
            <v:imagedata r:id="rId88" o:title="eqIdd671362e960493e929f31e5e700e3cf7"/>
          </v:shape>
          <o:OLEObject Type="Embed" ProgID="Equation.DSMT4" ShapeID="_x0000_i1071" DrawAspect="Content" ObjectID="_1844653237" r:id="rId90"/>
        </w:object>
      </w:r>
      <w:r>
        <w:tab/>
        <w:t>D</w:t>
      </w:r>
      <w:r>
        <w:t>．</w:t>
      </w:r>
      <w:r>
        <w:t>B</w:t>
      </w:r>
      <w:r>
        <w:t>球的加速度为零</w:t>
      </w:r>
    </w:p>
    <w:p w14:paraId="6A37ABC6" w14:textId="77777777" w:rsidR="005811ED" w:rsidRDefault="00000000">
      <w:pPr>
        <w:shd w:val="clear" w:color="auto" w:fill="FFFFFF"/>
        <w:spacing w:line="360" w:lineRule="auto"/>
        <w:jc w:val="left"/>
        <w:textAlignment w:val="center"/>
        <w:rPr>
          <w:color w:val="FF0000"/>
        </w:rPr>
      </w:pPr>
      <w:r>
        <w:rPr>
          <w:color w:val="FF0000"/>
        </w:rPr>
        <w:t>【答案】</w:t>
      </w:r>
      <w:r>
        <w:rPr>
          <w:color w:val="FF0000"/>
        </w:rPr>
        <w:t>C</w:t>
      </w:r>
    </w:p>
    <w:p w14:paraId="74C5AB82" w14:textId="77777777" w:rsidR="005811ED" w:rsidRDefault="00000000">
      <w:pPr>
        <w:shd w:val="clear" w:color="auto" w:fill="FFFFFF"/>
        <w:spacing w:line="360" w:lineRule="auto"/>
        <w:jc w:val="left"/>
        <w:textAlignment w:val="center"/>
        <w:rPr>
          <w:color w:val="FF0000"/>
        </w:rPr>
      </w:pPr>
      <w:r>
        <w:rPr>
          <w:color w:val="FF0000"/>
        </w:rPr>
        <w:t>【详解】有外力</w:t>
      </w:r>
      <w:r>
        <w:rPr>
          <w:rFonts w:eastAsia="Times New Roman"/>
          <w:i/>
          <w:color w:val="FF0000"/>
        </w:rPr>
        <w:t>F</w:t>
      </w:r>
      <w:r>
        <w:rPr>
          <w:color w:val="FF0000"/>
        </w:rPr>
        <w:t>时，对</w:t>
      </w:r>
      <w:r>
        <w:rPr>
          <w:color w:val="FF0000"/>
        </w:rPr>
        <w:t>B</w:t>
      </w:r>
      <w:r>
        <w:rPr>
          <w:color w:val="FF0000"/>
        </w:rPr>
        <w:t>由平衡条件得弹簧的弹力</w:t>
      </w:r>
    </w:p>
    <w:p w14:paraId="5E519F99" w14:textId="77777777" w:rsidR="005811ED" w:rsidRDefault="00000000">
      <w:pPr>
        <w:shd w:val="clear" w:color="auto" w:fill="FFFFFF"/>
        <w:spacing w:line="360" w:lineRule="auto"/>
        <w:jc w:val="center"/>
        <w:textAlignment w:val="center"/>
        <w:rPr>
          <w:color w:val="FF0000"/>
        </w:rPr>
      </w:pPr>
      <w:r>
        <w:rPr>
          <w:color w:val="FF0000"/>
        </w:rPr>
        <w:object w:dxaOrig="615" w:dyaOrig="297" w14:anchorId="4E05ACF1">
          <v:shape id="_x0000_i1072" type="#_x0000_t75" alt="eqId48c9d430d63b54a9bd80741b2a2ec451" style="width:30.65pt;height:14.95pt" o:ole="">
            <v:imagedata r:id="rId91" o:title="eqId48c9d430d63b54a9bd80741b2a2ec451"/>
          </v:shape>
          <o:OLEObject Type="Embed" ProgID="Equation.DSMT4" ShapeID="_x0000_i1072" DrawAspect="Content" ObjectID="_1844653238" r:id="rId92"/>
        </w:object>
      </w:r>
    </w:p>
    <w:p w14:paraId="7C6496B5" w14:textId="77777777" w:rsidR="005811ED" w:rsidRDefault="00000000">
      <w:pPr>
        <w:shd w:val="clear" w:color="auto" w:fill="FFFFFF"/>
        <w:spacing w:line="360" w:lineRule="auto"/>
        <w:jc w:val="left"/>
        <w:textAlignment w:val="center"/>
        <w:rPr>
          <w:color w:val="FF0000"/>
        </w:rPr>
      </w:pPr>
      <w:r>
        <w:rPr>
          <w:color w:val="FF0000"/>
        </w:rPr>
        <w:t>撤去</w:t>
      </w:r>
      <w:r>
        <w:rPr>
          <w:rFonts w:eastAsia="Times New Roman"/>
          <w:i/>
          <w:color w:val="FF0000"/>
        </w:rPr>
        <w:t>F</w:t>
      </w:r>
      <w:r>
        <w:rPr>
          <w:color w:val="FF0000"/>
        </w:rPr>
        <w:t>的瞬间，弹簧的弹力来不及突变，故弹簧弹力大小为</w:t>
      </w:r>
      <w:r>
        <w:rPr>
          <w:rFonts w:eastAsia="Times New Roman"/>
          <w:i/>
          <w:color w:val="FF0000"/>
        </w:rPr>
        <w:t>F</w:t>
      </w:r>
      <w:r>
        <w:rPr>
          <w:color w:val="FF0000"/>
        </w:rPr>
        <w:t>不变，由于</w:t>
      </w:r>
      <w:r>
        <w:rPr>
          <w:color w:val="FF0000"/>
        </w:rPr>
        <w:t>A</w:t>
      </w:r>
      <w:r>
        <w:rPr>
          <w:color w:val="FF0000"/>
        </w:rPr>
        <w:t>的受力情况没有发生变化，故</w:t>
      </w:r>
      <w:r>
        <w:rPr>
          <w:color w:val="FF0000"/>
        </w:rPr>
        <w:t>A</w:t>
      </w:r>
      <w:r>
        <w:rPr>
          <w:color w:val="FF0000"/>
        </w:rPr>
        <w:t>加速度为零，而</w:t>
      </w:r>
      <w:r>
        <w:rPr>
          <w:color w:val="FF0000"/>
        </w:rPr>
        <w:t>B</w:t>
      </w:r>
      <w:r>
        <w:rPr>
          <w:color w:val="FF0000"/>
        </w:rPr>
        <w:t>的受力情况发生了变化，由牛顿第二定律得</w:t>
      </w:r>
    </w:p>
    <w:p w14:paraId="39F68DB3" w14:textId="77777777" w:rsidR="005811ED" w:rsidRDefault="00000000">
      <w:pPr>
        <w:shd w:val="clear" w:color="auto" w:fill="FFFFFF"/>
        <w:spacing w:line="360" w:lineRule="auto"/>
        <w:jc w:val="center"/>
        <w:textAlignment w:val="center"/>
        <w:rPr>
          <w:color w:val="FF0000"/>
        </w:rPr>
      </w:pPr>
      <w:r>
        <w:rPr>
          <w:color w:val="FF0000"/>
        </w:rPr>
        <w:object w:dxaOrig="879" w:dyaOrig="338" w14:anchorId="4AC873FD">
          <v:shape id="_x0000_i1073" type="#_x0000_t75" alt="eqId02a0361796b8c7c90925442e4021f396" style="width:44.2pt;height:17.1pt" o:ole="">
            <v:imagedata r:id="rId93" o:title="eqId02a0361796b8c7c90925442e4021f396"/>
          </v:shape>
          <o:OLEObject Type="Embed" ProgID="Equation.DSMT4" ShapeID="_x0000_i1073" DrawAspect="Content" ObjectID="_1844653239" r:id="rId94"/>
        </w:object>
      </w:r>
    </w:p>
    <w:p w14:paraId="42A6CDE4" w14:textId="77777777" w:rsidR="005811ED" w:rsidRDefault="00000000">
      <w:pPr>
        <w:shd w:val="clear" w:color="auto" w:fill="FFFFFF"/>
        <w:spacing w:line="360" w:lineRule="auto"/>
        <w:jc w:val="left"/>
        <w:textAlignment w:val="center"/>
        <w:rPr>
          <w:color w:val="FF0000"/>
        </w:rPr>
      </w:pPr>
      <w:r>
        <w:rPr>
          <w:color w:val="FF0000"/>
        </w:rPr>
        <w:t>解得，突然</w:t>
      </w:r>
      <w:r>
        <w:rPr>
          <w:rFonts w:eastAsia="Times New Roman"/>
          <w:i/>
          <w:color w:val="FF0000"/>
        </w:rPr>
        <w:t>F</w:t>
      </w:r>
      <w:r>
        <w:rPr>
          <w:color w:val="FF0000"/>
        </w:rPr>
        <w:t>撤去时</w:t>
      </w:r>
      <w:r>
        <w:rPr>
          <w:color w:val="FF0000"/>
        </w:rPr>
        <w:t>B</w:t>
      </w:r>
      <w:r>
        <w:rPr>
          <w:color w:val="FF0000"/>
        </w:rPr>
        <w:t>球的加速度为</w:t>
      </w:r>
    </w:p>
    <w:p w14:paraId="143570B5" w14:textId="77777777" w:rsidR="005811ED" w:rsidRDefault="00000000">
      <w:pPr>
        <w:shd w:val="clear" w:color="auto" w:fill="FFFFFF"/>
        <w:spacing w:line="360" w:lineRule="auto"/>
        <w:jc w:val="center"/>
        <w:textAlignment w:val="center"/>
        <w:rPr>
          <w:color w:val="FF0000"/>
        </w:rPr>
      </w:pPr>
      <w:r>
        <w:rPr>
          <w:color w:val="FF0000"/>
        </w:rPr>
        <w:object w:dxaOrig="668" w:dyaOrig="537" w14:anchorId="071693F8">
          <v:shape id="_x0000_i1074" type="#_x0000_t75" alt="eqId63365e5745d85074d2d3ba8122c023d1" style="width:33.5pt;height:27.1pt" o:ole="">
            <v:imagedata r:id="rId95" o:title="eqId63365e5745d85074d2d3ba8122c023d1"/>
          </v:shape>
          <o:OLEObject Type="Embed" ProgID="Equation.DSMT4" ShapeID="_x0000_i1074" DrawAspect="Content" ObjectID="_1844653240" r:id="rId96"/>
        </w:object>
      </w:r>
    </w:p>
    <w:p w14:paraId="6131912A" w14:textId="77777777" w:rsidR="005811ED" w:rsidRDefault="00000000">
      <w:pPr>
        <w:shd w:val="clear" w:color="auto" w:fill="FFFFFF"/>
        <w:spacing w:line="360" w:lineRule="auto"/>
        <w:jc w:val="left"/>
        <w:textAlignment w:val="center"/>
        <w:rPr>
          <w:color w:val="FF0000"/>
        </w:rPr>
      </w:pPr>
      <w:r>
        <w:rPr>
          <w:color w:val="FF0000"/>
        </w:rPr>
        <w:t>所以撤去</w:t>
      </w:r>
      <w:r>
        <w:rPr>
          <w:rFonts w:eastAsia="Times New Roman"/>
          <w:i/>
          <w:color w:val="FF0000"/>
        </w:rPr>
        <w:t>F</w:t>
      </w:r>
      <w:r>
        <w:rPr>
          <w:color w:val="FF0000"/>
        </w:rPr>
        <w:t>的瞬间，加速度大小为</w:t>
      </w:r>
      <w:r>
        <w:rPr>
          <w:color w:val="FF0000"/>
        </w:rPr>
        <w:object w:dxaOrig="263" w:dyaOrig="541" w14:anchorId="08374985">
          <v:shape id="_x0000_i1075" type="#_x0000_t75" alt="eqIdd671362e960493e929f31e5e700e3cf7" style="width:12.85pt;height:27.1pt" o:ole="">
            <v:imagedata r:id="rId88" o:title="eqIdd671362e960493e929f31e5e700e3cf7"/>
          </v:shape>
          <o:OLEObject Type="Embed" ProgID="Equation.DSMT4" ShapeID="_x0000_i1075" DrawAspect="Content" ObjectID="_1844653241" r:id="rId97"/>
        </w:object>
      </w:r>
      <w:r>
        <w:rPr>
          <w:color w:val="FF0000"/>
        </w:rPr>
        <w:t>。</w:t>
      </w:r>
    </w:p>
    <w:p w14:paraId="459AE80D" w14:textId="77777777" w:rsidR="005811ED" w:rsidRDefault="00000000">
      <w:pPr>
        <w:shd w:val="clear" w:color="auto" w:fill="FFFFFF"/>
        <w:spacing w:line="360" w:lineRule="auto"/>
        <w:jc w:val="left"/>
        <w:textAlignment w:val="center"/>
        <w:rPr>
          <w:color w:val="FF0000"/>
        </w:rPr>
      </w:pPr>
      <w:r>
        <w:rPr>
          <w:color w:val="FF0000"/>
        </w:rPr>
        <w:t>故选</w:t>
      </w:r>
      <w:r>
        <w:rPr>
          <w:color w:val="FF0000"/>
        </w:rPr>
        <w:t>C</w:t>
      </w:r>
      <w:r>
        <w:rPr>
          <w:color w:val="FF0000"/>
        </w:rPr>
        <w:t>。</w:t>
      </w:r>
    </w:p>
    <w:p w14:paraId="62C514DC" w14:textId="77777777" w:rsidR="005811ED" w:rsidRDefault="00000000">
      <w:pPr>
        <w:shd w:val="clear" w:color="auto" w:fill="FFFFFF"/>
        <w:spacing w:line="360" w:lineRule="auto"/>
        <w:jc w:val="left"/>
        <w:textAlignment w:val="center"/>
      </w:pPr>
      <w:r>
        <w:t>7</w:t>
      </w:r>
      <w:r>
        <w:t>．如图，一橡皮筋上端固定在</w:t>
      </w:r>
      <w:r>
        <w:rPr>
          <w:rFonts w:eastAsia="Times New Roman"/>
          <w:i/>
        </w:rPr>
        <w:t>O</w:t>
      </w:r>
      <w:r>
        <w:t>点，自然伸直后另一端位于</w:t>
      </w:r>
      <w:r>
        <w:rPr>
          <w:rFonts w:eastAsia="Times New Roman"/>
          <w:i/>
        </w:rPr>
        <w:t>O</w:t>
      </w:r>
      <w:r>
        <w:t>点正下方的</w:t>
      </w:r>
      <w:r>
        <w:rPr>
          <w:rFonts w:eastAsia="Times New Roman"/>
          <w:i/>
        </w:rPr>
        <w:t>A</w:t>
      </w:r>
      <w:r>
        <w:t>点，在</w:t>
      </w:r>
      <w:r>
        <w:rPr>
          <w:rFonts w:eastAsia="Times New Roman"/>
          <w:i/>
        </w:rPr>
        <w:t>A</w:t>
      </w:r>
      <w:r>
        <w:t>点固定一光滑铁钉，将橡皮筋跨过铁钉与位于粗糙地面上</w:t>
      </w:r>
      <w:r>
        <w:rPr>
          <w:rFonts w:eastAsia="Times New Roman"/>
          <w:i/>
        </w:rPr>
        <w:t>P</w:t>
      </w:r>
      <w:r>
        <w:t>点的物块相连，由静止释放物块，物块沿水平地面向左运动并能经过</w:t>
      </w:r>
      <w:r>
        <w:rPr>
          <w:rFonts w:eastAsia="Times New Roman"/>
          <w:i/>
        </w:rPr>
        <w:t>O</w:t>
      </w:r>
      <w:r>
        <w:t>点正下方。已知橡皮筋的弹力跟其形变量成正比，橡皮筋始终在弹性限度内，地面上各点动摩擦因数处处相同。则物块从</w:t>
      </w:r>
      <w:r>
        <w:rPr>
          <w:rFonts w:eastAsia="Times New Roman"/>
          <w:i/>
        </w:rPr>
        <w:t>P</w:t>
      </w:r>
      <w:r>
        <w:t>点运动至</w:t>
      </w:r>
      <w:r>
        <w:rPr>
          <w:rFonts w:eastAsia="Times New Roman"/>
          <w:i/>
        </w:rPr>
        <w:t>O</w:t>
      </w:r>
      <w:r>
        <w:t>点正下方的过程中，以下说法正确的是（</w:t>
      </w:r>
      <w:r>
        <w:rPr>
          <w:rFonts w:eastAsia="Times New Roman"/>
          <w:kern w:val="0"/>
          <w:sz w:val="24"/>
          <w:szCs w:val="24"/>
        </w:rPr>
        <w:t>    </w:t>
      </w:r>
      <w:r>
        <w:t>）</w:t>
      </w:r>
    </w:p>
    <w:p w14:paraId="3DBE2978" w14:textId="77777777" w:rsidR="005811ED" w:rsidRDefault="00B72960">
      <w:pPr>
        <w:shd w:val="clear" w:color="auto" w:fill="FFFFFF"/>
        <w:spacing w:line="360" w:lineRule="auto"/>
        <w:jc w:val="left"/>
        <w:textAlignment w:val="center"/>
      </w:pPr>
      <w:r>
        <w:rPr>
          <w:rFonts w:eastAsia="Times New Roman"/>
          <w:kern w:val="0"/>
          <w:sz w:val="24"/>
          <w:szCs w:val="24"/>
        </w:rPr>
        <w:pict w14:anchorId="4C0C1E2D">
          <v:shape id="_x0000_i1076" type="#_x0000_t75" alt="@@@c298bf39-3e73-4301-8904-c72ae4f62d0c" style="width:77pt;height:96.95pt">
            <v:imagedata r:id="rId98" o:title=""/>
          </v:shape>
        </w:pict>
      </w:r>
    </w:p>
    <w:p w14:paraId="4349A980" w14:textId="77777777" w:rsidR="005811ED" w:rsidRDefault="00000000">
      <w:pPr>
        <w:shd w:val="clear" w:color="auto" w:fill="FFFFFF"/>
        <w:tabs>
          <w:tab w:val="left" w:pos="4156"/>
        </w:tabs>
        <w:spacing w:line="360" w:lineRule="auto"/>
        <w:ind w:left="300"/>
        <w:jc w:val="left"/>
        <w:textAlignment w:val="center"/>
      </w:pPr>
      <w:r>
        <w:t>A</w:t>
      </w:r>
      <w:r>
        <w:t>．物块对地面的压力越来越大</w:t>
      </w:r>
      <w:r>
        <w:tab/>
        <w:t>B</w:t>
      </w:r>
      <w:r>
        <w:t>．物块所受摩擦力不变</w:t>
      </w:r>
    </w:p>
    <w:p w14:paraId="7BF86338" w14:textId="77777777" w:rsidR="005811ED" w:rsidRDefault="00000000">
      <w:pPr>
        <w:shd w:val="clear" w:color="auto" w:fill="FFFFFF"/>
        <w:tabs>
          <w:tab w:val="left" w:pos="4156"/>
        </w:tabs>
        <w:spacing w:line="360" w:lineRule="auto"/>
        <w:ind w:left="300"/>
        <w:jc w:val="left"/>
        <w:textAlignment w:val="center"/>
      </w:pPr>
      <w:r>
        <w:t>C</w:t>
      </w:r>
      <w:r>
        <w:t>．物块一直做加速运动</w:t>
      </w:r>
      <w:r>
        <w:tab/>
        <w:t>D</w:t>
      </w:r>
      <w:r>
        <w:t>．物块加速度越来越小</w:t>
      </w:r>
    </w:p>
    <w:p w14:paraId="030365BE" w14:textId="77777777" w:rsidR="005811ED" w:rsidRDefault="00000000">
      <w:pPr>
        <w:shd w:val="clear" w:color="auto" w:fill="FFFFFF"/>
        <w:spacing w:line="360" w:lineRule="auto"/>
        <w:jc w:val="left"/>
        <w:textAlignment w:val="center"/>
        <w:rPr>
          <w:color w:val="FF0000"/>
        </w:rPr>
      </w:pPr>
      <w:r>
        <w:rPr>
          <w:color w:val="FF0000"/>
        </w:rPr>
        <w:t>【答案】</w:t>
      </w:r>
      <w:r>
        <w:rPr>
          <w:color w:val="FF0000"/>
        </w:rPr>
        <w:t>B</w:t>
      </w:r>
    </w:p>
    <w:p w14:paraId="3462CA05" w14:textId="77777777" w:rsidR="005811ED" w:rsidRDefault="00000000">
      <w:pPr>
        <w:shd w:val="clear" w:color="auto" w:fill="FFFFFF"/>
        <w:spacing w:line="360" w:lineRule="auto"/>
        <w:jc w:val="left"/>
        <w:textAlignment w:val="center"/>
        <w:rPr>
          <w:color w:val="FF0000"/>
        </w:rPr>
      </w:pPr>
      <w:r>
        <w:rPr>
          <w:color w:val="FF0000"/>
        </w:rPr>
        <w:t>【详解】</w:t>
      </w:r>
      <w:r>
        <w:rPr>
          <w:color w:val="FF0000"/>
        </w:rPr>
        <w:t>AB</w:t>
      </w:r>
      <w:r>
        <w:rPr>
          <w:color w:val="FF0000"/>
        </w:rPr>
        <w:t>．设与物块相连的这段橡皮筋与水平方向的夹角为</w:t>
      </w:r>
      <w:r>
        <w:rPr>
          <w:color w:val="FF0000"/>
        </w:rPr>
        <w:object w:dxaOrig="175" w:dyaOrig="245" w14:anchorId="07EE7A4B">
          <v:shape id="_x0000_i1077" type="#_x0000_t75" alt="eqIdc24095e409b025db711f14be783a406c" style="width:8.55pt;height:12.1pt" o:ole="">
            <v:imagedata r:id="rId99" o:title="eqIdc24095e409b025db711f14be783a406c"/>
          </v:shape>
          <o:OLEObject Type="Embed" ProgID="Equation.DSMT4" ShapeID="_x0000_i1077" DrawAspect="Content" ObjectID="_1844653242" r:id="rId100"/>
        </w:object>
      </w:r>
      <w:r>
        <w:rPr>
          <w:color w:val="FF0000"/>
        </w:rPr>
        <w:t>，设橡皮筋在</w:t>
      </w:r>
      <w:r>
        <w:rPr>
          <w:rFonts w:eastAsia="Times New Roman"/>
          <w:i/>
          <w:color w:val="FF0000"/>
        </w:rPr>
        <w:t>OA</w:t>
      </w:r>
      <w:r>
        <w:rPr>
          <w:color w:val="FF0000"/>
        </w:rPr>
        <w:t>正下方时伸长量为</w:t>
      </w:r>
      <w:r>
        <w:rPr>
          <w:color w:val="FF0000"/>
        </w:rPr>
        <w:object w:dxaOrig="228" w:dyaOrig="334" w14:anchorId="62D64FD5">
          <v:shape id="_x0000_i1078" type="#_x0000_t75" alt="eqIdc814128ea2139e33db94ea590e7c2223" style="width:11.4pt;height:16.4pt" o:ole="">
            <v:imagedata r:id="rId101" o:title="eqIdc814128ea2139e33db94ea590e7c2223"/>
          </v:shape>
          <o:OLEObject Type="Embed" ProgID="Equation.DSMT4" ShapeID="_x0000_i1078" DrawAspect="Content" ObjectID="_1844653243" r:id="rId102"/>
        </w:object>
      </w:r>
      <w:r>
        <w:rPr>
          <w:color w:val="FF0000"/>
        </w:rPr>
        <w:t>，</w:t>
      </w:r>
      <w:r>
        <w:rPr>
          <w:color w:val="FF0000"/>
        </w:rPr>
        <w:object w:dxaOrig="246" w:dyaOrig="335" w14:anchorId="52C18E3F">
          <v:shape id="_x0000_i1079" type="#_x0000_t75" alt="eqIdaec19b68e3add9d5bfcc6269a1855b87" style="width:12.1pt;height:16.4pt" o:ole="">
            <v:imagedata r:id="rId103" o:title="eqIdaec19b68e3add9d5bfcc6269a1855b87"/>
          </v:shape>
          <o:OLEObject Type="Embed" ProgID="Equation.DSMT4" ShapeID="_x0000_i1079" DrawAspect="Content" ObjectID="_1844653244" r:id="rId104"/>
        </w:object>
      </w:r>
      <w:r>
        <w:rPr>
          <w:color w:val="FF0000"/>
        </w:rPr>
        <w:t>为物块在任意处的伸长量，分别对物块受力分析如图所示，由题意可得</w:t>
      </w:r>
    </w:p>
    <w:p w14:paraId="4CECEACC" w14:textId="77777777" w:rsidR="005811ED" w:rsidRDefault="00000000">
      <w:pPr>
        <w:shd w:val="clear" w:color="auto" w:fill="FFFFFF"/>
        <w:spacing w:line="360" w:lineRule="auto"/>
        <w:jc w:val="center"/>
        <w:textAlignment w:val="center"/>
        <w:rPr>
          <w:color w:val="FF0000"/>
        </w:rPr>
      </w:pPr>
      <w:r>
        <w:rPr>
          <w:color w:val="FF0000"/>
        </w:rPr>
        <w:object w:dxaOrig="1055" w:dyaOrig="316" w14:anchorId="667AE7FE">
          <v:shape id="_x0000_i1080" type="#_x0000_t75" alt="eqId7ab25bf55a9999afdc726d4df8474ede" style="width:52.75pt;height:15.7pt" o:ole="">
            <v:imagedata r:id="rId105" o:title="eqId7ab25bf55a9999afdc726d4df8474ede"/>
          </v:shape>
          <o:OLEObject Type="Embed" ProgID="Equation.DSMT4" ShapeID="_x0000_i1080" DrawAspect="Content" ObjectID="_1844653245" r:id="rId106"/>
        </w:object>
      </w:r>
    </w:p>
    <w:p w14:paraId="37F881CE" w14:textId="77777777" w:rsidR="005811ED" w:rsidRDefault="00000000">
      <w:pPr>
        <w:shd w:val="clear" w:color="auto" w:fill="FFFFFF"/>
        <w:spacing w:line="360" w:lineRule="auto"/>
        <w:jc w:val="left"/>
        <w:textAlignment w:val="center"/>
        <w:rPr>
          <w:color w:val="FF0000"/>
        </w:rPr>
      </w:pPr>
      <w:r>
        <w:rPr>
          <w:color w:val="FF0000"/>
        </w:rPr>
        <w:lastRenderedPageBreak/>
        <w:t>在</w:t>
      </w:r>
      <w:r>
        <w:rPr>
          <w:rFonts w:eastAsia="Times New Roman"/>
          <w:i/>
          <w:color w:val="FF0000"/>
        </w:rPr>
        <w:t>OA</w:t>
      </w:r>
      <w:r>
        <w:rPr>
          <w:color w:val="FF0000"/>
        </w:rPr>
        <w:t>正下方处，根据平衡条件得</w:t>
      </w:r>
    </w:p>
    <w:p w14:paraId="539892AD" w14:textId="77777777" w:rsidR="005811ED" w:rsidRDefault="00000000">
      <w:pPr>
        <w:shd w:val="clear" w:color="auto" w:fill="FFFFFF"/>
        <w:spacing w:line="360" w:lineRule="auto"/>
        <w:jc w:val="center"/>
        <w:textAlignment w:val="center"/>
        <w:rPr>
          <w:color w:val="FF0000"/>
        </w:rPr>
      </w:pPr>
      <w:r>
        <w:rPr>
          <w:color w:val="FF0000"/>
        </w:rPr>
        <w:object w:dxaOrig="1249" w:dyaOrig="315" w14:anchorId="1422E4B3">
          <v:shape id="_x0000_i1081" type="#_x0000_t75" alt="eqId4ac2b3931a28a0f3144d17ed76831e19" style="width:62.75pt;height:15.7pt" o:ole="">
            <v:imagedata r:id="rId107" o:title="eqId4ac2b3931a28a0f3144d17ed76831e19"/>
          </v:shape>
          <o:OLEObject Type="Embed" ProgID="Equation.DSMT4" ShapeID="_x0000_i1081" DrawAspect="Content" ObjectID="_1844653246" r:id="rId108"/>
        </w:object>
      </w:r>
    </w:p>
    <w:p w14:paraId="1F3FE4B2" w14:textId="77777777" w:rsidR="005811ED" w:rsidRDefault="00000000">
      <w:pPr>
        <w:shd w:val="clear" w:color="auto" w:fill="FFFFFF"/>
        <w:spacing w:line="360" w:lineRule="auto"/>
        <w:jc w:val="left"/>
        <w:textAlignment w:val="center"/>
        <w:rPr>
          <w:color w:val="FF0000"/>
        </w:rPr>
      </w:pPr>
      <w:r>
        <w:rPr>
          <w:color w:val="FF0000"/>
        </w:rPr>
        <w:t>物块在任意处，在竖直方向上根据平衡条件得</w:t>
      </w:r>
    </w:p>
    <w:p w14:paraId="71353F14" w14:textId="77777777" w:rsidR="005811ED" w:rsidRDefault="00000000">
      <w:pPr>
        <w:shd w:val="clear" w:color="auto" w:fill="FFFFFF"/>
        <w:spacing w:line="360" w:lineRule="auto"/>
        <w:jc w:val="center"/>
        <w:textAlignment w:val="center"/>
        <w:rPr>
          <w:color w:val="FF0000"/>
        </w:rPr>
      </w:pPr>
      <w:r>
        <w:rPr>
          <w:color w:val="FF0000"/>
        </w:rPr>
        <w:object w:dxaOrig="1742" w:dyaOrig="316" w14:anchorId="19AC704F">
          <v:shape id="_x0000_i1082" type="#_x0000_t75" alt="eqId32da0f65c4d4c5b5d1058e6e4b15d42b" style="width:86.95pt;height:15.7pt" o:ole="">
            <v:imagedata r:id="rId109" o:title="eqId32da0f65c4d4c5b5d1058e6e4b15d42b"/>
          </v:shape>
          <o:OLEObject Type="Embed" ProgID="Equation.DSMT4" ShapeID="_x0000_i1082" DrawAspect="Content" ObjectID="_1844653247" r:id="rId110"/>
        </w:object>
      </w:r>
    </w:p>
    <w:p w14:paraId="22C1C7DF" w14:textId="77777777" w:rsidR="005811ED" w:rsidRDefault="00000000">
      <w:pPr>
        <w:shd w:val="clear" w:color="auto" w:fill="FFFFFF"/>
        <w:spacing w:line="360" w:lineRule="auto"/>
        <w:jc w:val="left"/>
        <w:textAlignment w:val="center"/>
        <w:rPr>
          <w:color w:val="FF0000"/>
        </w:rPr>
      </w:pPr>
      <w:r>
        <w:rPr>
          <w:color w:val="FF0000"/>
        </w:rPr>
        <w:t>联立解得</w:t>
      </w:r>
    </w:p>
    <w:p w14:paraId="7F1D752C" w14:textId="77777777" w:rsidR="005811ED" w:rsidRDefault="00000000">
      <w:pPr>
        <w:shd w:val="clear" w:color="auto" w:fill="FFFFFF"/>
        <w:spacing w:line="360" w:lineRule="auto"/>
        <w:jc w:val="center"/>
        <w:textAlignment w:val="center"/>
        <w:rPr>
          <w:color w:val="FF0000"/>
        </w:rPr>
      </w:pPr>
      <w:r>
        <w:rPr>
          <w:color w:val="FF0000"/>
        </w:rPr>
        <w:object w:dxaOrig="844" w:dyaOrig="316" w14:anchorId="075D52E8">
          <v:shape id="_x0000_i1083" type="#_x0000_t75" alt="eqIdf8f8e93c9c19dd971b844364de334d2d" style="width:42.05pt;height:15.7pt" o:ole="">
            <v:imagedata r:id="rId111" o:title="eqIdf8f8e93c9c19dd971b844364de334d2d"/>
          </v:shape>
          <o:OLEObject Type="Embed" ProgID="Equation.DSMT4" ShapeID="_x0000_i1083" DrawAspect="Content" ObjectID="_1844653248" r:id="rId112"/>
        </w:object>
      </w:r>
    </w:p>
    <w:p w14:paraId="28251DE9" w14:textId="77777777" w:rsidR="005811ED" w:rsidRDefault="00000000">
      <w:pPr>
        <w:shd w:val="clear" w:color="auto" w:fill="FFFFFF"/>
        <w:spacing w:line="360" w:lineRule="auto"/>
        <w:jc w:val="left"/>
        <w:textAlignment w:val="center"/>
        <w:rPr>
          <w:color w:val="FF0000"/>
        </w:rPr>
      </w:pPr>
      <w:r>
        <w:rPr>
          <w:color w:val="FF0000"/>
        </w:rPr>
        <w:t>由牛顿第三定律得：物块对地面的压力不变，由</w:t>
      </w:r>
    </w:p>
    <w:p w14:paraId="32F9301D" w14:textId="77777777" w:rsidR="005811ED" w:rsidRDefault="00000000">
      <w:pPr>
        <w:shd w:val="clear" w:color="auto" w:fill="FFFFFF"/>
        <w:spacing w:line="360" w:lineRule="auto"/>
        <w:jc w:val="center"/>
        <w:textAlignment w:val="center"/>
        <w:rPr>
          <w:color w:val="FF0000"/>
        </w:rPr>
      </w:pPr>
      <w:r>
        <w:rPr>
          <w:color w:val="FF0000"/>
        </w:rPr>
        <w:object w:dxaOrig="827" w:dyaOrig="315" w14:anchorId="22423758">
          <v:shape id="_x0000_i1084" type="#_x0000_t75" alt="eqId4468ca88e588d2a93fe3f018d8ec5af0" style="width:41.35pt;height:15.7pt" o:ole="">
            <v:imagedata r:id="rId113" o:title="eqId4468ca88e588d2a93fe3f018d8ec5af0"/>
          </v:shape>
          <o:OLEObject Type="Embed" ProgID="Equation.DSMT4" ShapeID="_x0000_i1084" DrawAspect="Content" ObjectID="_1844653249" r:id="rId114"/>
        </w:object>
      </w:r>
    </w:p>
    <w:p w14:paraId="1CB7926B" w14:textId="77777777" w:rsidR="005811ED" w:rsidRDefault="00000000">
      <w:pPr>
        <w:shd w:val="clear" w:color="auto" w:fill="FFFFFF"/>
        <w:spacing w:line="360" w:lineRule="auto"/>
        <w:jc w:val="left"/>
        <w:textAlignment w:val="center"/>
        <w:rPr>
          <w:color w:val="FF0000"/>
        </w:rPr>
      </w:pPr>
      <w:r>
        <w:rPr>
          <w:color w:val="FF0000"/>
        </w:rPr>
        <w:t>可知物块从</w:t>
      </w:r>
      <w:r>
        <w:rPr>
          <w:rFonts w:eastAsia="Times New Roman"/>
          <w:i/>
          <w:color w:val="FF0000"/>
        </w:rPr>
        <w:t>P</w:t>
      </w:r>
      <w:r>
        <w:rPr>
          <w:color w:val="FF0000"/>
        </w:rPr>
        <w:t>点运动至</w:t>
      </w:r>
      <w:r>
        <w:rPr>
          <w:rFonts w:eastAsia="Times New Roman"/>
          <w:i/>
          <w:color w:val="FF0000"/>
        </w:rPr>
        <w:t>O</w:t>
      </w:r>
      <w:r>
        <w:rPr>
          <w:color w:val="FF0000"/>
        </w:rPr>
        <w:t>点正下方的过程中，摩擦力不变，故</w:t>
      </w:r>
      <w:r>
        <w:rPr>
          <w:color w:val="FF0000"/>
        </w:rPr>
        <w:t>A</w:t>
      </w:r>
      <w:r>
        <w:rPr>
          <w:color w:val="FF0000"/>
        </w:rPr>
        <w:t>错误、</w:t>
      </w:r>
      <w:r>
        <w:rPr>
          <w:color w:val="FF0000"/>
        </w:rPr>
        <w:t>B</w:t>
      </w:r>
      <w:r>
        <w:rPr>
          <w:color w:val="FF0000"/>
        </w:rPr>
        <w:t>正确；</w:t>
      </w:r>
    </w:p>
    <w:p w14:paraId="4978CA18" w14:textId="77777777" w:rsidR="005811ED" w:rsidRDefault="00000000">
      <w:pPr>
        <w:shd w:val="clear" w:color="auto" w:fill="FFFFFF"/>
        <w:spacing w:line="360" w:lineRule="auto"/>
        <w:jc w:val="left"/>
        <w:textAlignment w:val="center"/>
        <w:rPr>
          <w:color w:val="FF0000"/>
        </w:rPr>
      </w:pPr>
      <w:r>
        <w:rPr>
          <w:color w:val="FF0000"/>
        </w:rPr>
        <w:t>CD</w:t>
      </w:r>
      <w:r>
        <w:rPr>
          <w:color w:val="FF0000"/>
        </w:rPr>
        <w:t>．由牛顿第二定律得</w:t>
      </w:r>
    </w:p>
    <w:p w14:paraId="39EDCF8A" w14:textId="77777777" w:rsidR="005811ED" w:rsidRDefault="00000000">
      <w:pPr>
        <w:shd w:val="clear" w:color="auto" w:fill="FFFFFF"/>
        <w:spacing w:line="360" w:lineRule="auto"/>
        <w:jc w:val="center"/>
        <w:textAlignment w:val="center"/>
        <w:rPr>
          <w:color w:val="FF0000"/>
        </w:rPr>
      </w:pPr>
      <w:r>
        <w:rPr>
          <w:color w:val="FF0000"/>
        </w:rPr>
        <w:object w:dxaOrig="1654" w:dyaOrig="317" w14:anchorId="6151F31F">
          <v:shape id="_x0000_i1085" type="#_x0000_t75" alt="eqIdc356bde0f8762f5f39b969711d4341be" style="width:82.7pt;height:15.7pt" o:ole="">
            <v:imagedata r:id="rId115" o:title="eqIdc356bde0f8762f5f39b969711d4341be"/>
          </v:shape>
          <o:OLEObject Type="Embed" ProgID="Equation.DSMT4" ShapeID="_x0000_i1085" DrawAspect="Content" ObjectID="_1844653250" r:id="rId116"/>
        </w:object>
      </w:r>
    </w:p>
    <w:p w14:paraId="733FAC48" w14:textId="77777777" w:rsidR="005811ED" w:rsidRDefault="00000000">
      <w:pPr>
        <w:shd w:val="clear" w:color="auto" w:fill="FFFFFF"/>
        <w:spacing w:line="360" w:lineRule="auto"/>
        <w:jc w:val="left"/>
        <w:textAlignment w:val="center"/>
        <w:rPr>
          <w:color w:val="FF0000"/>
        </w:rPr>
      </w:pPr>
      <w:r>
        <w:rPr>
          <w:color w:val="FF0000"/>
        </w:rPr>
        <w:t>弹力</w:t>
      </w:r>
      <w:r>
        <w:rPr>
          <w:color w:val="FF0000"/>
        </w:rPr>
        <w:object w:dxaOrig="316" w:dyaOrig="316" w14:anchorId="1FE8E965">
          <v:shape id="_x0000_i1086" type="#_x0000_t75" alt="eqIda0609f06eb57d1bac4cf811999bd1bef" style="width:15.7pt;height:15.7pt" o:ole="">
            <v:imagedata r:id="rId117" o:title="eqIda0609f06eb57d1bac4cf811999bd1bef"/>
          </v:shape>
          <o:OLEObject Type="Embed" ProgID="Equation.DSMT4" ShapeID="_x0000_i1086" DrawAspect="Content" ObjectID="_1844653251" r:id="rId118"/>
        </w:object>
      </w:r>
      <w:r>
        <w:rPr>
          <w:color w:val="FF0000"/>
        </w:rPr>
        <w:t>变小，</w:t>
      </w:r>
      <w:r>
        <w:rPr>
          <w:color w:val="FF0000"/>
        </w:rPr>
        <w:object w:dxaOrig="175" w:dyaOrig="245" w14:anchorId="454E8834">
          <v:shape id="_x0000_i1087" type="#_x0000_t75" alt="eqIdc24095e409b025db711f14be783a406c" style="width:8.55pt;height:12.1pt" o:ole="">
            <v:imagedata r:id="rId99" o:title="eqIdc24095e409b025db711f14be783a406c"/>
          </v:shape>
          <o:OLEObject Type="Embed" ProgID="Equation.DSMT4" ShapeID="_x0000_i1087" DrawAspect="Content" ObjectID="_1844653252" r:id="rId119"/>
        </w:object>
      </w:r>
      <w:r>
        <w:rPr>
          <w:color w:val="FF0000"/>
        </w:rPr>
        <w:t>增大则</w:t>
      </w:r>
      <w:r>
        <w:rPr>
          <w:color w:val="FF0000"/>
        </w:rPr>
        <w:object w:dxaOrig="493" w:dyaOrig="259" w14:anchorId="70CC1BCA">
          <v:shape id="_x0000_i1088" type="#_x0000_t75" alt="eqIdaefd06c239145a2b6ae87a955aa51414" style="width:24.95pt;height:12.85pt" o:ole="">
            <v:imagedata r:id="rId120" o:title="eqIdaefd06c239145a2b6ae87a955aa51414"/>
          </v:shape>
          <o:OLEObject Type="Embed" ProgID="Equation.DSMT4" ShapeID="_x0000_i1088" DrawAspect="Content" ObjectID="_1844653253" r:id="rId121"/>
        </w:object>
      </w:r>
      <w:r>
        <w:rPr>
          <w:color w:val="FF0000"/>
        </w:rPr>
        <w:t>减小，</w:t>
      </w:r>
      <w:r>
        <w:rPr>
          <w:color w:val="FF0000"/>
        </w:rPr>
        <w:object w:dxaOrig="791" w:dyaOrig="316" w14:anchorId="6152F99C">
          <v:shape id="_x0000_i1089" type="#_x0000_t75" alt="eqIddf9e9ef7af44e952281beb42d287a77b" style="width:39.2pt;height:15.7pt" o:ole="">
            <v:imagedata r:id="rId122" o:title="eqIddf9e9ef7af44e952281beb42d287a77b"/>
          </v:shape>
          <o:OLEObject Type="Embed" ProgID="Equation.DSMT4" ShapeID="_x0000_i1089" DrawAspect="Content" ObjectID="_1844653254" r:id="rId123"/>
        </w:object>
      </w:r>
      <w:r>
        <w:rPr>
          <w:color w:val="FF0000"/>
        </w:rPr>
        <w:t>减小，</w:t>
      </w:r>
      <w:r>
        <w:rPr>
          <w:color w:val="FF0000"/>
        </w:rPr>
        <w:object w:dxaOrig="246" w:dyaOrig="311" w14:anchorId="473EBECC">
          <v:shape id="_x0000_i1090" type="#_x0000_t75" alt="eqId2e3d18e3f7018003a6c1dd43e096f0da" style="width:12.1pt;height:15.7pt" o:ole="">
            <v:imagedata r:id="rId124" o:title="eqId2e3d18e3f7018003a6c1dd43e096f0da"/>
          </v:shape>
          <o:OLEObject Type="Embed" ProgID="Equation.DSMT4" ShapeID="_x0000_i1090" DrawAspect="Content" ObjectID="_1844653255" r:id="rId125"/>
        </w:object>
      </w:r>
      <w:r>
        <w:rPr>
          <w:color w:val="FF0000"/>
        </w:rPr>
        <w:t>不变，则物块先加速，且加速度</w:t>
      </w:r>
      <w:r>
        <w:rPr>
          <w:rFonts w:eastAsia="Times New Roman"/>
          <w:i/>
          <w:color w:val="FF0000"/>
        </w:rPr>
        <w:t>a</w:t>
      </w:r>
      <w:r>
        <w:rPr>
          <w:color w:val="FF0000"/>
        </w:rPr>
        <w:t>减小；当</w:t>
      </w:r>
      <w:r>
        <w:rPr>
          <w:color w:val="FF0000"/>
        </w:rPr>
        <w:object w:dxaOrig="791" w:dyaOrig="316" w14:anchorId="4D2A6BE1">
          <v:shape id="_x0000_i1091" type="#_x0000_t75" alt="eqIddf9e9ef7af44e952281beb42d287a77b" style="width:39.2pt;height:15.7pt" o:ole="">
            <v:imagedata r:id="rId122" o:title="eqIddf9e9ef7af44e952281beb42d287a77b"/>
          </v:shape>
          <o:OLEObject Type="Embed" ProgID="Equation.DSMT4" ShapeID="_x0000_i1091" DrawAspect="Content" ObjectID="_1844653256" r:id="rId126"/>
        </w:object>
      </w:r>
      <w:r>
        <w:rPr>
          <w:color w:val="FF0000"/>
        </w:rPr>
        <w:t>小于摩擦力时，物块开始减速且加速度反向增大，故</w:t>
      </w:r>
      <w:r>
        <w:rPr>
          <w:color w:val="FF0000"/>
        </w:rPr>
        <w:t>CD</w:t>
      </w:r>
      <w:r>
        <w:rPr>
          <w:color w:val="FF0000"/>
        </w:rPr>
        <w:t>错误。</w:t>
      </w:r>
    </w:p>
    <w:p w14:paraId="6CC14D79" w14:textId="77777777" w:rsidR="005811ED" w:rsidRDefault="00000000">
      <w:pPr>
        <w:shd w:val="clear" w:color="auto" w:fill="FFFFFF"/>
        <w:spacing w:line="360" w:lineRule="auto"/>
        <w:jc w:val="left"/>
        <w:textAlignment w:val="center"/>
        <w:rPr>
          <w:color w:val="FF0000"/>
        </w:rPr>
      </w:pPr>
      <w:r>
        <w:rPr>
          <w:color w:val="FF0000"/>
        </w:rPr>
        <w:t>故选</w:t>
      </w:r>
      <w:r>
        <w:rPr>
          <w:color w:val="FF0000"/>
        </w:rPr>
        <w:t>B</w:t>
      </w:r>
      <w:r>
        <w:rPr>
          <w:color w:val="FF0000"/>
        </w:rPr>
        <w:t>。</w:t>
      </w:r>
    </w:p>
    <w:p w14:paraId="4EC61CF5" w14:textId="77777777" w:rsidR="005811ED" w:rsidRDefault="00B72960">
      <w:pPr>
        <w:shd w:val="clear" w:color="auto" w:fill="FFFFFF"/>
        <w:spacing w:line="360" w:lineRule="auto"/>
        <w:textAlignment w:val="center"/>
        <w:rPr>
          <w:rFonts w:ascii="宋体" w:hAnsi="宋体" w:cs="宋体" w:hint="eastAsia"/>
          <w:b/>
        </w:rPr>
      </w:pPr>
      <w:r>
        <w:rPr>
          <w:rFonts w:eastAsia="Times New Roman"/>
          <w:color w:val="FF0000"/>
          <w:kern w:val="0"/>
          <w:sz w:val="24"/>
          <w:szCs w:val="24"/>
        </w:rPr>
        <w:pict w14:anchorId="6F79736C">
          <v:shape id="_x0000_i1092" type="#_x0000_t75" alt="@@@6dafdfa5-482c-420c-a70e-7c20850faeed" style="width:201.05pt;height:104.1pt">
            <v:imagedata r:id="rId127" o:title=""/>
          </v:shape>
        </w:pict>
      </w:r>
    </w:p>
    <w:p w14:paraId="2151C28A" w14:textId="77777777" w:rsidR="005811ED" w:rsidRDefault="00000000">
      <w:pPr>
        <w:shd w:val="clear" w:color="auto" w:fill="FFFFFF"/>
        <w:spacing w:line="360" w:lineRule="auto"/>
        <w:jc w:val="left"/>
        <w:textAlignment w:val="center"/>
      </w:pPr>
      <w:r>
        <w:t>8</w:t>
      </w:r>
      <w:r>
        <w:t>．如图甲，物块在</w:t>
      </w:r>
      <w:r>
        <w:rPr>
          <w:rFonts w:eastAsia="Times New Roman"/>
          <w:i/>
        </w:rPr>
        <w:t>t</w:t>
      </w:r>
      <w:r>
        <w:t>=0</w:t>
      </w:r>
      <w:r>
        <w:t>时刻滑上一固定斜面，其</w:t>
      </w:r>
      <w:r>
        <w:rPr>
          <w:rFonts w:eastAsia="Times New Roman"/>
          <w:i/>
        </w:rPr>
        <w:t>v</w:t>
      </w:r>
      <w:r>
        <w:t>—</w:t>
      </w:r>
      <w:r>
        <w:rPr>
          <w:rFonts w:eastAsia="Times New Roman"/>
          <w:i/>
        </w:rPr>
        <w:t>t</w:t>
      </w:r>
      <w:r>
        <w:t>图线如图乙所示。若重力加速度</w:t>
      </w:r>
      <w:r>
        <w:rPr>
          <w:rFonts w:eastAsia="Times New Roman"/>
          <w:i/>
        </w:rPr>
        <w:t>g</w:t>
      </w:r>
      <w:r>
        <w:t>及图中的</w:t>
      </w:r>
      <w:r>
        <w:object w:dxaOrig="193" w:dyaOrig="311" w14:anchorId="214DEA86">
          <v:shape id="_x0000_i1093" type="#_x0000_t75" alt="eqIdf44c235d8b49207ad3f2d77dc5d6cf20" style="width:10pt;height:15.7pt" o:ole="">
            <v:imagedata r:id="rId128" o:title="eqIdf44c235d8b49207ad3f2d77dc5d6cf20"/>
          </v:shape>
          <o:OLEObject Type="Embed" ProgID="Equation.DSMT4" ShapeID="_x0000_i1093" DrawAspect="Content" ObjectID="_1844653257" r:id="rId129"/>
        </w:object>
      </w:r>
      <w:r>
        <w:t>、</w:t>
      </w:r>
      <w:r>
        <w:object w:dxaOrig="211" w:dyaOrig="319" w14:anchorId="452AECEC">
          <v:shape id="_x0000_i1094" type="#_x0000_t75" alt="eqId814f55724f7ee57bd395eb3b95393c68" style="width:10.7pt;height:15.7pt" o:ole="">
            <v:imagedata r:id="rId130" o:title="eqId814f55724f7ee57bd395eb3b95393c68"/>
          </v:shape>
          <o:OLEObject Type="Embed" ProgID="Equation.DSMT4" ShapeID="_x0000_i1094" DrawAspect="Content" ObjectID="_1844653258" r:id="rId131"/>
        </w:object>
      </w:r>
      <w:r>
        <w:t>、</w:t>
      </w:r>
      <w:r>
        <w:object w:dxaOrig="175" w:dyaOrig="329" w14:anchorId="1ACFF633">
          <v:shape id="_x0000_i1095" type="#_x0000_t75" alt="eqId87c7eb49a823f757461cd5260757b088" style="width:8.55pt;height:16.4pt" o:ole="">
            <v:imagedata r:id="rId132" o:title="eqId87c7eb49a823f757461cd5260757b088"/>
          </v:shape>
          <o:OLEObject Type="Embed" ProgID="Equation.DSMT4" ShapeID="_x0000_i1095" DrawAspect="Content" ObjectID="_1844653259" r:id="rId133"/>
        </w:object>
      </w:r>
      <w:r>
        <w:t>、</w:t>
      </w:r>
      <w:r>
        <w:object w:dxaOrig="193" w:dyaOrig="305" w14:anchorId="3724BB8C">
          <v:shape id="_x0000_i1096" type="#_x0000_t75" alt="eqId5cd84a8f95166367063218ee03ffd5a7" style="width:10pt;height:14.95pt" o:ole="">
            <v:imagedata r:id="rId134" o:title="eqId5cd84a8f95166367063218ee03ffd5a7"/>
          </v:shape>
          <o:OLEObject Type="Embed" ProgID="Equation.DSMT4" ShapeID="_x0000_i1096" DrawAspect="Content" ObjectID="_1844653260" r:id="rId135"/>
        </w:object>
      </w:r>
      <w:r>
        <w:t>均为已知量，则可求（　　）</w:t>
      </w:r>
    </w:p>
    <w:p w14:paraId="58A0F250" w14:textId="77777777" w:rsidR="005811ED" w:rsidRDefault="00B72960">
      <w:pPr>
        <w:shd w:val="clear" w:color="auto" w:fill="FFFFFF"/>
        <w:spacing w:line="360" w:lineRule="auto"/>
        <w:jc w:val="left"/>
        <w:textAlignment w:val="center"/>
      </w:pPr>
      <w:r>
        <w:rPr>
          <w:rFonts w:eastAsia="Times New Roman"/>
          <w:kern w:val="0"/>
          <w:sz w:val="24"/>
          <w:szCs w:val="24"/>
        </w:rPr>
        <w:pict w14:anchorId="173BCC78">
          <v:shape id="_x0000_i1097" type="#_x0000_t75" alt="@@@32713954-9703-49b9-96df-552c5cce92f9" style="width:244.5pt;height:122.6pt">
            <v:imagedata r:id="rId136" o:title=""/>
          </v:shape>
        </w:pict>
      </w:r>
    </w:p>
    <w:p w14:paraId="317CBA29" w14:textId="77777777" w:rsidR="005811ED" w:rsidRDefault="00000000">
      <w:pPr>
        <w:shd w:val="clear" w:color="auto" w:fill="FFFFFF"/>
        <w:tabs>
          <w:tab w:val="left" w:pos="4156"/>
        </w:tabs>
        <w:spacing w:line="360" w:lineRule="auto"/>
        <w:ind w:left="300"/>
        <w:jc w:val="left"/>
        <w:textAlignment w:val="center"/>
      </w:pPr>
      <w:r>
        <w:t>A</w:t>
      </w:r>
      <w:r>
        <w:t>．斜面的倾角</w:t>
      </w:r>
      <w:r>
        <w:tab/>
        <w:t>B</w:t>
      </w:r>
      <w:r>
        <w:t>．斜面的长度</w:t>
      </w:r>
    </w:p>
    <w:p w14:paraId="18FE7B3B" w14:textId="77777777" w:rsidR="005811ED" w:rsidRDefault="00000000">
      <w:pPr>
        <w:shd w:val="clear" w:color="auto" w:fill="FFFFFF"/>
        <w:tabs>
          <w:tab w:val="left" w:pos="4156"/>
        </w:tabs>
        <w:spacing w:line="360" w:lineRule="auto"/>
        <w:ind w:left="300"/>
        <w:jc w:val="left"/>
        <w:textAlignment w:val="center"/>
      </w:pPr>
      <w:r>
        <w:t>C</w:t>
      </w:r>
      <w:r>
        <w:t>．物块的质量</w:t>
      </w:r>
      <w:r>
        <w:tab/>
        <w:t>D</w:t>
      </w:r>
      <w:r>
        <w:t>．物块与斜面间的动摩擦因数</w:t>
      </w:r>
    </w:p>
    <w:p w14:paraId="75CA5315" w14:textId="77777777" w:rsidR="005811ED" w:rsidRDefault="00000000">
      <w:pPr>
        <w:shd w:val="clear" w:color="auto" w:fill="FFFFFF"/>
        <w:spacing w:line="360" w:lineRule="auto"/>
        <w:jc w:val="left"/>
        <w:textAlignment w:val="center"/>
        <w:rPr>
          <w:color w:val="FF0000"/>
        </w:rPr>
      </w:pPr>
      <w:r>
        <w:rPr>
          <w:color w:val="FF0000"/>
        </w:rPr>
        <w:t>【答案】</w:t>
      </w:r>
      <w:r>
        <w:rPr>
          <w:color w:val="FF0000"/>
        </w:rPr>
        <w:t>AD</w:t>
      </w:r>
    </w:p>
    <w:p w14:paraId="6DE245DC" w14:textId="77777777" w:rsidR="005811ED" w:rsidRDefault="00000000">
      <w:pPr>
        <w:shd w:val="clear" w:color="auto" w:fill="FFFFFF"/>
        <w:spacing w:line="360" w:lineRule="auto"/>
        <w:jc w:val="left"/>
        <w:textAlignment w:val="center"/>
        <w:rPr>
          <w:color w:val="FF0000"/>
        </w:rPr>
      </w:pPr>
      <w:r>
        <w:rPr>
          <w:color w:val="FF0000"/>
        </w:rPr>
        <w:t>【详解】</w:t>
      </w:r>
      <w:r>
        <w:rPr>
          <w:color w:val="FF0000"/>
        </w:rPr>
        <w:t>AD</w:t>
      </w:r>
      <w:r>
        <w:rPr>
          <w:color w:val="FF0000"/>
        </w:rPr>
        <w:t>．由图可知上滑过程的加速度大小为</w:t>
      </w:r>
    </w:p>
    <w:p w14:paraId="1C9F053B" w14:textId="77777777" w:rsidR="005811ED" w:rsidRDefault="00000000">
      <w:pPr>
        <w:shd w:val="clear" w:color="auto" w:fill="FFFFFF"/>
        <w:spacing w:line="360" w:lineRule="auto"/>
        <w:jc w:val="center"/>
        <w:textAlignment w:val="center"/>
        <w:rPr>
          <w:color w:val="FF0000"/>
        </w:rPr>
      </w:pPr>
      <w:r>
        <w:rPr>
          <w:color w:val="FF0000"/>
        </w:rPr>
        <w:object w:dxaOrig="580" w:dyaOrig="598" w14:anchorId="6C1FCC91">
          <v:shape id="_x0000_i1098" type="#_x0000_t75" alt="eqIdf774b3ae910f543dae9482e0bde60dde" style="width:29.25pt;height:29.95pt" o:ole="">
            <v:imagedata r:id="rId137" o:title="eqIdf774b3ae910f543dae9482e0bde60dde"/>
          </v:shape>
          <o:OLEObject Type="Embed" ProgID="Equation.DSMT4" ShapeID="_x0000_i1098" DrawAspect="Content" ObjectID="_1844653261" r:id="rId138"/>
        </w:object>
      </w:r>
    </w:p>
    <w:p w14:paraId="1B986919" w14:textId="77777777" w:rsidR="005811ED" w:rsidRDefault="00000000">
      <w:pPr>
        <w:shd w:val="clear" w:color="auto" w:fill="FFFFFF"/>
        <w:spacing w:line="360" w:lineRule="auto"/>
        <w:jc w:val="left"/>
        <w:textAlignment w:val="center"/>
        <w:rPr>
          <w:color w:val="FF0000"/>
        </w:rPr>
      </w:pPr>
      <w:r>
        <w:rPr>
          <w:color w:val="FF0000"/>
        </w:rPr>
        <w:lastRenderedPageBreak/>
        <w:t>有</w:t>
      </w:r>
    </w:p>
    <w:p w14:paraId="4104B48E" w14:textId="77777777" w:rsidR="005811ED" w:rsidRDefault="00000000">
      <w:pPr>
        <w:shd w:val="clear" w:color="auto" w:fill="FFFFFF"/>
        <w:spacing w:line="360" w:lineRule="auto"/>
        <w:jc w:val="center"/>
        <w:textAlignment w:val="center"/>
        <w:rPr>
          <w:color w:val="FF0000"/>
        </w:rPr>
      </w:pPr>
      <w:r>
        <w:rPr>
          <w:color w:val="FF0000"/>
        </w:rPr>
        <w:object w:dxaOrig="1918" w:dyaOrig="594" w14:anchorId="1AF7C0A1">
          <v:shape id="_x0000_i1099" type="#_x0000_t75" alt="eqId47d732822815937bdf14304c442ef96e" style="width:96.25pt;height:29.95pt" o:ole="">
            <v:imagedata r:id="rId139" o:title="eqId47d732822815937bdf14304c442ef96e"/>
          </v:shape>
          <o:OLEObject Type="Embed" ProgID="Equation.DSMT4" ShapeID="_x0000_i1099" DrawAspect="Content" ObjectID="_1844653262" r:id="rId140"/>
        </w:object>
      </w:r>
    </w:p>
    <w:p w14:paraId="6C8F8892" w14:textId="77777777" w:rsidR="005811ED" w:rsidRDefault="00000000">
      <w:pPr>
        <w:shd w:val="clear" w:color="auto" w:fill="FFFFFF"/>
        <w:spacing w:line="360" w:lineRule="auto"/>
        <w:jc w:val="left"/>
        <w:textAlignment w:val="center"/>
        <w:rPr>
          <w:color w:val="FF0000"/>
        </w:rPr>
      </w:pPr>
      <w:r>
        <w:rPr>
          <w:color w:val="FF0000"/>
        </w:rPr>
        <w:t>下滑过程加速度大小为</w:t>
      </w:r>
    </w:p>
    <w:p w14:paraId="597732D6" w14:textId="77777777" w:rsidR="005811ED" w:rsidRDefault="00000000">
      <w:pPr>
        <w:shd w:val="clear" w:color="auto" w:fill="FFFFFF"/>
        <w:spacing w:line="360" w:lineRule="auto"/>
        <w:jc w:val="center"/>
        <w:textAlignment w:val="center"/>
        <w:rPr>
          <w:color w:val="FF0000"/>
        </w:rPr>
      </w:pPr>
      <w:r>
        <w:rPr>
          <w:color w:val="FF0000"/>
        </w:rPr>
        <w:object w:dxaOrig="915" w:dyaOrig="636" w14:anchorId="2DA58DF9">
          <v:shape id="_x0000_i1100" type="#_x0000_t75" alt="eqId7f125345e4c05a18b59045cae2333e5b" style="width:45.6pt;height:32.1pt" o:ole="">
            <v:imagedata r:id="rId141" o:title="eqId7f125345e4c05a18b59045cae2333e5b"/>
          </v:shape>
          <o:OLEObject Type="Embed" ProgID="Equation.DSMT4" ShapeID="_x0000_i1100" DrawAspect="Content" ObjectID="_1844653263" r:id="rId142"/>
        </w:object>
      </w:r>
    </w:p>
    <w:p w14:paraId="4CE627DD" w14:textId="77777777" w:rsidR="005811ED" w:rsidRDefault="00000000">
      <w:pPr>
        <w:shd w:val="clear" w:color="auto" w:fill="FFFFFF"/>
        <w:spacing w:line="360" w:lineRule="auto"/>
        <w:jc w:val="left"/>
        <w:textAlignment w:val="center"/>
        <w:rPr>
          <w:color w:val="FF0000"/>
        </w:rPr>
      </w:pPr>
      <w:r>
        <w:rPr>
          <w:color w:val="FF0000"/>
        </w:rPr>
        <w:t>有</w:t>
      </w:r>
    </w:p>
    <w:p w14:paraId="3494273F" w14:textId="77777777" w:rsidR="005811ED" w:rsidRDefault="00000000">
      <w:pPr>
        <w:shd w:val="clear" w:color="auto" w:fill="FFFFFF"/>
        <w:spacing w:line="360" w:lineRule="auto"/>
        <w:jc w:val="center"/>
        <w:textAlignment w:val="center"/>
        <w:rPr>
          <w:color w:val="FF0000"/>
        </w:rPr>
      </w:pPr>
      <w:r>
        <w:rPr>
          <w:color w:val="FF0000"/>
        </w:rPr>
        <w:object w:dxaOrig="1900" w:dyaOrig="277" w14:anchorId="434446C0">
          <v:shape id="_x0000_i1101" type="#_x0000_t75" alt="eqId20bc926693071c9b938341d669dcdff5" style="width:94.8pt;height:13.55pt" o:ole="">
            <v:imagedata r:id="rId143" o:title="eqId20bc926693071c9b938341d669dcdff5"/>
          </v:shape>
          <o:OLEObject Type="Embed" ProgID="Equation.DSMT4" ShapeID="_x0000_i1101" DrawAspect="Content" ObjectID="_1844653264" r:id="rId144"/>
        </w:object>
      </w:r>
    </w:p>
    <w:p w14:paraId="32B26D2F" w14:textId="77777777" w:rsidR="005811ED" w:rsidRDefault="00000000">
      <w:pPr>
        <w:shd w:val="clear" w:color="auto" w:fill="FFFFFF"/>
        <w:spacing w:line="360" w:lineRule="auto"/>
        <w:jc w:val="left"/>
        <w:textAlignment w:val="center"/>
        <w:rPr>
          <w:color w:val="FF0000"/>
        </w:rPr>
      </w:pPr>
      <w:r>
        <w:rPr>
          <w:color w:val="FF0000"/>
        </w:rPr>
        <w:t>联立上述方程可计算出斜面的倾斜角度</w:t>
      </w:r>
      <w:r>
        <w:rPr>
          <w:color w:val="FF0000"/>
        </w:rPr>
        <w:object w:dxaOrig="175" w:dyaOrig="245" w14:anchorId="2D5AFD8E">
          <v:shape id="_x0000_i1102" type="#_x0000_t75" alt="eqIdc24095e409b025db711f14be783a406c" style="width:8.55pt;height:12.1pt" o:ole="">
            <v:imagedata r:id="rId99" o:title="eqIdc24095e409b025db711f14be783a406c"/>
          </v:shape>
          <o:OLEObject Type="Embed" ProgID="Equation.DSMT4" ShapeID="_x0000_i1102" DrawAspect="Content" ObjectID="_1844653265" r:id="rId145"/>
        </w:object>
      </w:r>
      <w:r>
        <w:rPr>
          <w:color w:val="FF0000"/>
        </w:rPr>
        <w:t>以及动摩擦因数</w:t>
      </w:r>
      <w:r>
        <w:rPr>
          <w:color w:val="FF0000"/>
        </w:rPr>
        <w:object w:dxaOrig="211" w:dyaOrig="224" w14:anchorId="16BE0735">
          <v:shape id="_x0000_i1103" type="#_x0000_t75" alt="eqId1100379a4385b9ce064847bc21760adc" style="width:10.7pt;height:11.4pt" o:ole="">
            <v:imagedata r:id="rId146" o:title="eqId1100379a4385b9ce064847bc21760adc"/>
          </v:shape>
          <o:OLEObject Type="Embed" ProgID="Equation.DSMT4" ShapeID="_x0000_i1103" DrawAspect="Content" ObjectID="_1844653266" r:id="rId147"/>
        </w:object>
      </w:r>
      <w:r>
        <w:rPr>
          <w:color w:val="FF0000"/>
        </w:rPr>
        <w:t>，故</w:t>
      </w:r>
      <w:r>
        <w:rPr>
          <w:color w:val="FF0000"/>
        </w:rPr>
        <w:t>A</w:t>
      </w:r>
      <w:r>
        <w:rPr>
          <w:color w:val="FF0000"/>
        </w:rPr>
        <w:t>正确，</w:t>
      </w:r>
      <w:r>
        <w:rPr>
          <w:color w:val="FF0000"/>
        </w:rPr>
        <w:t>D</w:t>
      </w:r>
      <w:r>
        <w:rPr>
          <w:color w:val="FF0000"/>
        </w:rPr>
        <w:t>正确；</w:t>
      </w:r>
    </w:p>
    <w:p w14:paraId="021380FD" w14:textId="77777777" w:rsidR="005811ED" w:rsidRDefault="00000000">
      <w:pPr>
        <w:shd w:val="clear" w:color="auto" w:fill="FFFFFF"/>
        <w:spacing w:line="360" w:lineRule="auto"/>
        <w:jc w:val="left"/>
        <w:textAlignment w:val="center"/>
        <w:rPr>
          <w:color w:val="FF0000"/>
        </w:rPr>
      </w:pPr>
      <w:r>
        <w:rPr>
          <w:color w:val="FF0000"/>
        </w:rPr>
        <w:t>B</w:t>
      </w:r>
      <w:r>
        <w:rPr>
          <w:color w:val="FF0000"/>
        </w:rPr>
        <w:t>．物块沿斜面向上滑行的最大距离</w:t>
      </w:r>
    </w:p>
    <w:p w14:paraId="41482661" w14:textId="77777777" w:rsidR="005811ED" w:rsidRDefault="00000000">
      <w:pPr>
        <w:shd w:val="clear" w:color="auto" w:fill="FFFFFF"/>
        <w:spacing w:line="360" w:lineRule="auto"/>
        <w:jc w:val="center"/>
        <w:textAlignment w:val="center"/>
        <w:rPr>
          <w:color w:val="FF0000"/>
        </w:rPr>
      </w:pPr>
      <w:r>
        <w:rPr>
          <w:color w:val="FF0000"/>
        </w:rPr>
        <w:object w:dxaOrig="1090" w:dyaOrig="550" w14:anchorId="13272ED5">
          <v:shape id="_x0000_i1104" type="#_x0000_t75" alt="eqIdd8ab3a5b023997b374473dc4ae27500c" style="width:54.2pt;height:27.8pt" o:ole="">
            <v:imagedata r:id="rId148" o:title="eqIdd8ab3a5b023997b374473dc4ae27500c"/>
          </v:shape>
          <o:OLEObject Type="Embed" ProgID="Equation.DSMT4" ShapeID="_x0000_i1104" DrawAspect="Content" ObjectID="_1844653267" r:id="rId149"/>
        </w:object>
      </w:r>
    </w:p>
    <w:p w14:paraId="07F52120" w14:textId="77777777" w:rsidR="005811ED" w:rsidRDefault="00000000">
      <w:pPr>
        <w:shd w:val="clear" w:color="auto" w:fill="FFFFFF"/>
        <w:spacing w:line="360" w:lineRule="auto"/>
        <w:jc w:val="left"/>
        <w:textAlignment w:val="center"/>
        <w:rPr>
          <w:color w:val="FF0000"/>
        </w:rPr>
      </w:pPr>
      <w:r>
        <w:rPr>
          <w:color w:val="FF0000"/>
        </w:rPr>
        <w:t>可以求出向上滑行最大距离，但求不出斜面长度，故</w:t>
      </w:r>
      <w:r>
        <w:rPr>
          <w:color w:val="FF0000"/>
        </w:rPr>
        <w:t>B</w:t>
      </w:r>
      <w:r>
        <w:rPr>
          <w:color w:val="FF0000"/>
        </w:rPr>
        <w:t>错误；</w:t>
      </w:r>
    </w:p>
    <w:p w14:paraId="6204707C" w14:textId="77777777" w:rsidR="005811ED" w:rsidRDefault="00000000">
      <w:pPr>
        <w:shd w:val="clear" w:color="auto" w:fill="FFFFFF"/>
        <w:spacing w:line="360" w:lineRule="auto"/>
        <w:jc w:val="left"/>
        <w:textAlignment w:val="center"/>
        <w:rPr>
          <w:color w:val="FF0000"/>
        </w:rPr>
      </w:pPr>
      <w:r>
        <w:rPr>
          <w:color w:val="FF0000"/>
        </w:rPr>
        <w:t>C</w:t>
      </w:r>
      <w:r>
        <w:rPr>
          <w:color w:val="FF0000"/>
        </w:rPr>
        <w:t>．物块的质量无法求得，故</w:t>
      </w:r>
      <w:r>
        <w:rPr>
          <w:color w:val="FF0000"/>
        </w:rPr>
        <w:t>C</w:t>
      </w:r>
      <w:r>
        <w:rPr>
          <w:color w:val="FF0000"/>
        </w:rPr>
        <w:t>错误；</w:t>
      </w:r>
    </w:p>
    <w:p w14:paraId="5F5C3729" w14:textId="77777777" w:rsidR="005811ED" w:rsidRDefault="00000000">
      <w:pPr>
        <w:shd w:val="clear" w:color="auto" w:fill="FFFFFF"/>
        <w:spacing w:line="360" w:lineRule="auto"/>
        <w:jc w:val="left"/>
        <w:textAlignment w:val="center"/>
        <w:rPr>
          <w:color w:val="FF0000"/>
        </w:rPr>
      </w:pPr>
      <w:r>
        <w:rPr>
          <w:color w:val="FF0000"/>
        </w:rPr>
        <w:t>故选</w:t>
      </w:r>
      <w:r>
        <w:rPr>
          <w:color w:val="FF0000"/>
        </w:rPr>
        <w:t>AD</w:t>
      </w:r>
      <w:r>
        <w:rPr>
          <w:color w:val="FF0000"/>
        </w:rPr>
        <w:t>。</w:t>
      </w:r>
    </w:p>
    <w:p w14:paraId="6FBD123C" w14:textId="77777777" w:rsidR="005811ED" w:rsidRDefault="00000000">
      <w:pPr>
        <w:shd w:val="clear" w:color="auto" w:fill="FFFFFF"/>
        <w:spacing w:line="360" w:lineRule="auto"/>
        <w:jc w:val="left"/>
        <w:textAlignment w:val="center"/>
      </w:pPr>
      <w:r>
        <w:t>9</w:t>
      </w:r>
      <w:r>
        <w:t>．抖空竹是人们喜爱的一项体育活动。最早的空竹是两个如同车轮的竹筒，中间加一个转轴，由于外形对称，其重心在中间位置，初玩者能很好地找到支撑点而使之平衡。随着制作技术的发展，如图所示的不对称的空竹也受到人们的欢迎，现在的空竹大多是塑料制成的，也有天然竹木制成的。关于抖空竹，在空气阻力不可忽略的情况下，下列说法中正确的是（　　）</w:t>
      </w:r>
    </w:p>
    <w:p w14:paraId="437168AE" w14:textId="77777777" w:rsidR="005811ED" w:rsidRDefault="00B72960">
      <w:pPr>
        <w:shd w:val="clear" w:color="auto" w:fill="FFFFFF"/>
        <w:spacing w:line="360" w:lineRule="auto"/>
        <w:jc w:val="left"/>
        <w:textAlignment w:val="center"/>
      </w:pPr>
      <w:r>
        <w:rPr>
          <w:rFonts w:eastAsia="Times New Roman"/>
          <w:kern w:val="0"/>
          <w:sz w:val="24"/>
          <w:szCs w:val="24"/>
        </w:rPr>
        <w:pict w14:anchorId="613C6C28">
          <v:shape id="_x0000_i1105" type="#_x0000_t75" alt="@@@a931c627-0dc9-4774-8da9-9d0cc68e5260" style="width:113.35pt;height:107.65pt">
            <v:imagedata r:id="rId150" o:title=""/>
          </v:shape>
        </w:pict>
      </w:r>
    </w:p>
    <w:p w14:paraId="70C9AFCD" w14:textId="77777777" w:rsidR="005811ED" w:rsidRDefault="00000000">
      <w:pPr>
        <w:shd w:val="clear" w:color="auto" w:fill="FFFFFF"/>
        <w:spacing w:line="360" w:lineRule="auto"/>
        <w:ind w:left="300"/>
        <w:jc w:val="left"/>
        <w:textAlignment w:val="center"/>
      </w:pPr>
      <w:r>
        <w:t>A</w:t>
      </w:r>
      <w:r>
        <w:t>．空竹启动前用绳子拉住提起，要保证支持力和重力在同一条直线上</w:t>
      </w:r>
    </w:p>
    <w:p w14:paraId="046A4E74" w14:textId="77777777" w:rsidR="005811ED" w:rsidRDefault="00000000">
      <w:pPr>
        <w:shd w:val="clear" w:color="auto" w:fill="FFFFFF"/>
        <w:spacing w:line="360" w:lineRule="auto"/>
        <w:ind w:left="300"/>
        <w:jc w:val="left"/>
        <w:textAlignment w:val="center"/>
      </w:pPr>
      <w:r>
        <w:t>B</w:t>
      </w:r>
      <w:r>
        <w:t>．空竹的转动是依靠绳子的拉动，绳子与转轴之间的摩擦力越小越好</w:t>
      </w:r>
    </w:p>
    <w:p w14:paraId="7D5058BB" w14:textId="77777777" w:rsidR="005811ED" w:rsidRDefault="00000000">
      <w:pPr>
        <w:shd w:val="clear" w:color="auto" w:fill="FFFFFF"/>
        <w:spacing w:line="360" w:lineRule="auto"/>
        <w:ind w:left="300"/>
        <w:jc w:val="left"/>
        <w:textAlignment w:val="center"/>
      </w:pPr>
      <w:r>
        <w:t>C</w:t>
      </w:r>
      <w:r>
        <w:t>．空竹抛起后由于惯性而继续向上运动，在空中受重力和惯性作用</w:t>
      </w:r>
    </w:p>
    <w:p w14:paraId="0E68FEAA" w14:textId="77777777" w:rsidR="005811ED" w:rsidRDefault="00000000">
      <w:pPr>
        <w:shd w:val="clear" w:color="auto" w:fill="FFFFFF"/>
        <w:spacing w:line="360" w:lineRule="auto"/>
        <w:ind w:left="300"/>
        <w:jc w:val="left"/>
        <w:textAlignment w:val="center"/>
      </w:pPr>
      <w:r>
        <w:t>D</w:t>
      </w:r>
      <w:r>
        <w:t>．空竹从抛起到接住，转速会减小，表演时还要继续牵拉绳子使其加速转动</w:t>
      </w:r>
    </w:p>
    <w:p w14:paraId="6CFE75A1" w14:textId="77777777" w:rsidR="005811ED" w:rsidRDefault="00000000">
      <w:pPr>
        <w:shd w:val="clear" w:color="auto" w:fill="FFFFFF"/>
        <w:spacing w:line="360" w:lineRule="auto"/>
        <w:jc w:val="left"/>
        <w:textAlignment w:val="center"/>
        <w:rPr>
          <w:color w:val="FF0000"/>
        </w:rPr>
      </w:pPr>
      <w:r>
        <w:rPr>
          <w:color w:val="FF0000"/>
        </w:rPr>
        <w:t>【答案】</w:t>
      </w:r>
      <w:r>
        <w:rPr>
          <w:color w:val="FF0000"/>
        </w:rPr>
        <w:t>AD</w:t>
      </w:r>
    </w:p>
    <w:p w14:paraId="78F39254" w14:textId="77777777" w:rsidR="005811ED" w:rsidRDefault="00000000">
      <w:pPr>
        <w:shd w:val="clear" w:color="auto" w:fill="FFFFFF"/>
        <w:spacing w:line="360" w:lineRule="auto"/>
        <w:jc w:val="left"/>
        <w:textAlignment w:val="center"/>
        <w:rPr>
          <w:color w:val="FF0000"/>
        </w:rPr>
      </w:pPr>
      <w:r>
        <w:rPr>
          <w:color w:val="FF0000"/>
        </w:rPr>
        <w:t>【详解】</w:t>
      </w:r>
      <w:r>
        <w:rPr>
          <w:color w:val="FF0000"/>
        </w:rPr>
        <w:t>A</w:t>
      </w:r>
      <w:r>
        <w:rPr>
          <w:color w:val="FF0000"/>
        </w:rPr>
        <w:t>．空竹启动前用绳子拉住提起，此时要选择恰当的位置，保证支持力和重力在同一条直线上，否则空竹会在力矩作用下而翻倒从绳子上落下，选项</w:t>
      </w:r>
      <w:r>
        <w:rPr>
          <w:color w:val="FF0000"/>
        </w:rPr>
        <w:t>A</w:t>
      </w:r>
      <w:r>
        <w:rPr>
          <w:color w:val="FF0000"/>
        </w:rPr>
        <w:t>正确；</w:t>
      </w:r>
    </w:p>
    <w:p w14:paraId="33418FA3" w14:textId="77777777" w:rsidR="005811ED" w:rsidRDefault="00000000">
      <w:pPr>
        <w:shd w:val="clear" w:color="auto" w:fill="FFFFFF"/>
        <w:spacing w:line="360" w:lineRule="auto"/>
        <w:jc w:val="left"/>
        <w:textAlignment w:val="center"/>
        <w:rPr>
          <w:color w:val="FF0000"/>
        </w:rPr>
      </w:pPr>
      <w:r>
        <w:rPr>
          <w:color w:val="FF0000"/>
        </w:rPr>
        <w:t>B</w:t>
      </w:r>
      <w:r>
        <w:rPr>
          <w:color w:val="FF0000"/>
        </w:rPr>
        <w:t>．空竹是利用绳子与转轴之间的摩擦力使其转动的，所以绳子与转轴之间的摩擦力不能过小，选项</w:t>
      </w:r>
      <w:r>
        <w:rPr>
          <w:color w:val="FF0000"/>
        </w:rPr>
        <w:t>B</w:t>
      </w:r>
      <w:r>
        <w:rPr>
          <w:color w:val="FF0000"/>
        </w:rPr>
        <w:t>错误；</w:t>
      </w:r>
    </w:p>
    <w:p w14:paraId="75302213" w14:textId="77777777" w:rsidR="005811ED" w:rsidRDefault="00000000">
      <w:pPr>
        <w:shd w:val="clear" w:color="auto" w:fill="FFFFFF"/>
        <w:spacing w:line="360" w:lineRule="auto"/>
        <w:jc w:val="left"/>
        <w:textAlignment w:val="center"/>
        <w:rPr>
          <w:color w:val="FF0000"/>
        </w:rPr>
      </w:pPr>
      <w:r>
        <w:rPr>
          <w:color w:val="FF0000"/>
        </w:rPr>
        <w:t>C</w:t>
      </w:r>
      <w:r>
        <w:rPr>
          <w:color w:val="FF0000"/>
        </w:rPr>
        <w:t>．空竹抛起后由于惯性而继续向上运动，在空中受重力和空气阻力的作用，惯性不是力，所以不能说空竹受到惯性作用，选项</w:t>
      </w:r>
      <w:r>
        <w:rPr>
          <w:color w:val="FF0000"/>
        </w:rPr>
        <w:t>C</w:t>
      </w:r>
      <w:r>
        <w:rPr>
          <w:color w:val="FF0000"/>
        </w:rPr>
        <w:t>错误；</w:t>
      </w:r>
    </w:p>
    <w:p w14:paraId="52982624" w14:textId="77777777" w:rsidR="005811ED" w:rsidRDefault="00000000">
      <w:pPr>
        <w:shd w:val="clear" w:color="auto" w:fill="FFFFFF"/>
        <w:spacing w:line="360" w:lineRule="auto"/>
        <w:jc w:val="left"/>
        <w:textAlignment w:val="center"/>
        <w:rPr>
          <w:color w:val="FF0000"/>
        </w:rPr>
      </w:pPr>
      <w:r>
        <w:rPr>
          <w:color w:val="FF0000"/>
        </w:rPr>
        <w:lastRenderedPageBreak/>
        <w:t>D</w:t>
      </w:r>
      <w:r>
        <w:rPr>
          <w:color w:val="FF0000"/>
        </w:rPr>
        <w:t>．空竹从抛起到接住，由于空气阻力的作用，转速比抛出前减小，因此表演时还要继续牵拉绳子使其加速转动，选项</w:t>
      </w:r>
      <w:r>
        <w:rPr>
          <w:color w:val="FF0000"/>
        </w:rPr>
        <w:t>D</w:t>
      </w:r>
      <w:r>
        <w:rPr>
          <w:color w:val="FF0000"/>
        </w:rPr>
        <w:t>正确。</w:t>
      </w:r>
    </w:p>
    <w:p w14:paraId="31FC1B01" w14:textId="77777777" w:rsidR="005811ED" w:rsidRDefault="00000000">
      <w:pPr>
        <w:shd w:val="clear" w:color="auto" w:fill="FFFFFF"/>
        <w:spacing w:line="360" w:lineRule="auto"/>
        <w:jc w:val="left"/>
        <w:textAlignment w:val="center"/>
        <w:rPr>
          <w:color w:val="FF0000"/>
        </w:rPr>
      </w:pPr>
      <w:r>
        <w:rPr>
          <w:color w:val="FF0000"/>
        </w:rPr>
        <w:t>故选</w:t>
      </w:r>
      <w:r>
        <w:rPr>
          <w:color w:val="FF0000"/>
        </w:rPr>
        <w:t>AD</w:t>
      </w:r>
      <w:r>
        <w:rPr>
          <w:color w:val="FF0000"/>
        </w:rPr>
        <w:t>。</w:t>
      </w:r>
    </w:p>
    <w:p w14:paraId="2FA4CCBB" w14:textId="77777777" w:rsidR="005811ED" w:rsidRDefault="00000000">
      <w:pPr>
        <w:shd w:val="clear" w:color="auto" w:fill="FFFFFF"/>
        <w:spacing w:line="360" w:lineRule="auto"/>
        <w:jc w:val="left"/>
        <w:textAlignment w:val="center"/>
      </w:pPr>
      <w:r>
        <w:t>10</w:t>
      </w:r>
      <w:r>
        <w:t>．如图所示，在水平地面上固定一倾角为</w:t>
      </w:r>
      <w:r>
        <w:t>37°</w:t>
      </w:r>
      <w:r>
        <w:t>的足够长斜面。物块以某一初速度从斜面底端</w:t>
      </w:r>
      <w:r>
        <w:rPr>
          <w:rFonts w:eastAsia="Times New Roman"/>
          <w:i/>
        </w:rPr>
        <w:t>O</w:t>
      </w:r>
      <w:r>
        <w:t>点冲上斜面，已知物块沿斜面向上运动的最大距离为</w:t>
      </w:r>
      <w:r>
        <w:object w:dxaOrig="211" w:dyaOrig="286" w14:anchorId="660E1F02">
          <v:shape id="_x0000_i1106" type="#_x0000_t75" alt="eqId79b752f0f189e5d8666daea73e145dff" style="width:10.7pt;height:14.25pt" o:ole="">
            <v:imagedata r:id="rId151" o:title="eqId79b752f0f189e5d8666daea73e145dff"/>
          </v:shape>
          <o:OLEObject Type="Embed" ProgID="Equation.DSMT4" ShapeID="_x0000_i1106" DrawAspect="Content" ObjectID="_1844653268" r:id="rId152"/>
        </w:object>
      </w:r>
      <w:r>
        <w:t>，物块与斜面间的动摩擦因数为</w:t>
      </w:r>
      <w:r>
        <w:object w:dxaOrig="668" w:dyaOrig="274" w14:anchorId="46C87FD2">
          <v:shape id="_x0000_i1107" type="#_x0000_t75" alt="eqIdf881cb9071ca8fea7cef4ab8d4865589" style="width:33.5pt;height:13.55pt" o:ole="">
            <v:imagedata r:id="rId153" o:title="eqIdf881cb9071ca8fea7cef4ab8d4865589"/>
          </v:shape>
          <o:OLEObject Type="Embed" ProgID="Equation.DSMT4" ShapeID="_x0000_i1107" DrawAspect="Content" ObjectID="_1844653269" r:id="rId154"/>
        </w:object>
      </w:r>
      <w:r>
        <w:t>。以斜面底端</w:t>
      </w:r>
      <w:r>
        <w:rPr>
          <w:rFonts w:eastAsia="Times New Roman"/>
          <w:i/>
        </w:rPr>
        <w:t>O</w:t>
      </w:r>
      <w:r>
        <w:t>所在的水平地面为参考平面，物块从斜面底端开始沿斜面运动的过程中，物块的速度为</w:t>
      </w:r>
      <w:r>
        <w:rPr>
          <w:rFonts w:eastAsia="Times New Roman"/>
          <w:i/>
        </w:rPr>
        <w:t>v</w:t>
      </w:r>
      <w:r>
        <w:t>、平均速度</w:t>
      </w:r>
      <w:r>
        <w:object w:dxaOrig="386" w:dyaOrig="253" w14:anchorId="14DC6AF1">
          <v:shape id="_x0000_i1108" type="#_x0000_t75" alt="eqIdd642473af8fc72dbfbd5a7b4166abcbc" style="width:19.25pt;height:12.85pt" o:ole="">
            <v:imagedata r:id="rId155" o:title="eqIdd642473af8fc72dbfbd5a7b4166abcbc"/>
          </v:shape>
          <o:OLEObject Type="Embed" ProgID="Equation.DSMT4" ShapeID="_x0000_i1108" DrawAspect="Content" ObjectID="_1844653270" r:id="rId156"/>
        </w:object>
      </w:r>
      <w:r>
        <w:t>、位移为</w:t>
      </w:r>
      <w:r>
        <w:rPr>
          <w:rFonts w:eastAsia="Times New Roman"/>
          <w:i/>
        </w:rPr>
        <w:t>x</w:t>
      </w:r>
      <w:r>
        <w:t>以下图像可能正确的是（　　）</w:t>
      </w:r>
    </w:p>
    <w:p w14:paraId="604EF3D4" w14:textId="77777777" w:rsidR="005811ED" w:rsidRDefault="00B72960">
      <w:pPr>
        <w:shd w:val="clear" w:color="auto" w:fill="FFFFFF"/>
        <w:spacing w:line="360" w:lineRule="auto"/>
        <w:jc w:val="left"/>
        <w:textAlignment w:val="center"/>
      </w:pPr>
      <w:r>
        <w:rPr>
          <w:rFonts w:eastAsia="Times New Roman"/>
          <w:kern w:val="0"/>
          <w:sz w:val="24"/>
          <w:szCs w:val="24"/>
        </w:rPr>
        <w:pict w14:anchorId="66FF563F">
          <v:shape id="_x0000_i1109" type="#_x0000_t75" alt="@@@4e4b30e6-8307-4f3f-b254-32ea5094c99f" style="width:169.65pt;height:86.25pt">
            <v:imagedata r:id="rId157" o:title=""/>
          </v:shape>
        </w:pict>
      </w:r>
    </w:p>
    <w:p w14:paraId="4FECFA4F" w14:textId="77777777" w:rsidR="005811ED" w:rsidRDefault="00000000">
      <w:pPr>
        <w:shd w:val="clear" w:color="auto" w:fill="FFFFFF"/>
        <w:tabs>
          <w:tab w:val="left" w:pos="4156"/>
        </w:tabs>
        <w:spacing w:line="360" w:lineRule="auto"/>
        <w:ind w:left="380"/>
        <w:jc w:val="left"/>
        <w:textAlignment w:val="center"/>
      </w:pPr>
      <w:r>
        <w:t>A</w:t>
      </w:r>
      <w:r>
        <w:t>．</w:t>
      </w:r>
      <w:r w:rsidR="00B72960">
        <w:rPr>
          <w:rFonts w:eastAsia="Times New Roman"/>
          <w:kern w:val="0"/>
          <w:sz w:val="24"/>
          <w:szCs w:val="24"/>
        </w:rPr>
        <w:pict w14:anchorId="6C9C9FA7">
          <v:shape id="_x0000_i1110" type="#_x0000_t75" alt="@@@02fe987f-822d-4350-8a5b-adcea64b0862" style="width:94.8pt;height:76.3pt">
            <v:imagedata r:id="rId158" o:title=""/>
          </v:shape>
        </w:pict>
      </w:r>
      <w:r>
        <w:tab/>
        <w:t>B</w:t>
      </w:r>
      <w:r>
        <w:t>．</w:t>
      </w:r>
      <w:r w:rsidR="00B72960">
        <w:rPr>
          <w:rFonts w:eastAsia="Times New Roman"/>
          <w:kern w:val="0"/>
          <w:sz w:val="24"/>
          <w:szCs w:val="24"/>
        </w:rPr>
        <w:pict w14:anchorId="4FA5B1AB">
          <v:shape id="_x0000_i1111" type="#_x0000_t75" alt="@@@2c18c252-bb37-4268-afda-7ef8b9a17457" style="width:98.4pt;height:79.15pt">
            <v:imagedata r:id="rId159" o:title=""/>
          </v:shape>
        </w:pict>
      </w:r>
    </w:p>
    <w:p w14:paraId="514B90EC" w14:textId="77777777" w:rsidR="005811ED" w:rsidRDefault="00000000">
      <w:pPr>
        <w:shd w:val="clear" w:color="auto" w:fill="FFFFFF"/>
        <w:tabs>
          <w:tab w:val="left" w:pos="4156"/>
        </w:tabs>
        <w:spacing w:line="360" w:lineRule="auto"/>
        <w:ind w:left="380"/>
        <w:jc w:val="left"/>
        <w:textAlignment w:val="center"/>
      </w:pPr>
      <w:r>
        <w:t>C</w:t>
      </w:r>
      <w:r>
        <w:t>．</w:t>
      </w:r>
      <w:r w:rsidR="00B72960">
        <w:rPr>
          <w:rFonts w:eastAsia="Times New Roman"/>
          <w:kern w:val="0"/>
          <w:sz w:val="24"/>
          <w:szCs w:val="24"/>
        </w:rPr>
        <w:pict w14:anchorId="229DCB75">
          <v:shape id="_x0000_i1112" type="#_x0000_t75" alt="@@@74c1393a-262d-48c8-9af8-eb1c6065cb38" style="width:96.25pt;height:74.85pt">
            <v:imagedata r:id="rId160" o:title=""/>
          </v:shape>
        </w:pict>
      </w:r>
      <w:r>
        <w:tab/>
        <w:t>D</w:t>
      </w:r>
      <w:r>
        <w:t>．</w:t>
      </w:r>
      <w:r w:rsidR="00B72960">
        <w:rPr>
          <w:rFonts w:eastAsia="Times New Roman"/>
          <w:kern w:val="0"/>
          <w:sz w:val="24"/>
          <w:szCs w:val="24"/>
        </w:rPr>
        <w:pict w14:anchorId="1A931548">
          <v:shape id="_x0000_i1113" type="#_x0000_t75" alt="@@@b1b38ede-fa81-4e77-88ec-9974875909f2" style="width:110.5pt;height:82pt">
            <v:imagedata r:id="rId161" o:title=""/>
          </v:shape>
        </w:pict>
      </w:r>
    </w:p>
    <w:p w14:paraId="5B03A0F9" w14:textId="77777777" w:rsidR="005811ED" w:rsidRDefault="00000000">
      <w:pPr>
        <w:shd w:val="clear" w:color="auto" w:fill="FFFFFF"/>
        <w:spacing w:line="360" w:lineRule="auto"/>
        <w:jc w:val="left"/>
        <w:textAlignment w:val="center"/>
        <w:rPr>
          <w:color w:val="FF0000"/>
        </w:rPr>
      </w:pPr>
      <w:r>
        <w:rPr>
          <w:color w:val="FF0000"/>
        </w:rPr>
        <w:t>【答案】</w:t>
      </w:r>
      <w:r>
        <w:rPr>
          <w:color w:val="FF0000"/>
        </w:rPr>
        <w:t>ACD</w:t>
      </w:r>
    </w:p>
    <w:p w14:paraId="3543583C" w14:textId="77777777" w:rsidR="005811ED" w:rsidRDefault="00000000">
      <w:pPr>
        <w:shd w:val="clear" w:color="auto" w:fill="FFFFFF"/>
        <w:spacing w:line="360" w:lineRule="auto"/>
        <w:jc w:val="left"/>
        <w:textAlignment w:val="center"/>
        <w:rPr>
          <w:color w:val="FF0000"/>
        </w:rPr>
      </w:pPr>
      <w:r>
        <w:rPr>
          <w:color w:val="FF0000"/>
        </w:rPr>
        <w:t>【详解】</w:t>
      </w:r>
      <w:r>
        <w:rPr>
          <w:color w:val="FF0000"/>
        </w:rPr>
        <w:t>A</w:t>
      </w:r>
      <w:r>
        <w:rPr>
          <w:color w:val="FF0000"/>
        </w:rPr>
        <w:t>．物体先沿斜面向上做匀减速直线运动，到最大距离处速度为</w:t>
      </w:r>
      <w:r>
        <w:rPr>
          <w:color w:val="FF0000"/>
        </w:rPr>
        <w:t>0</w:t>
      </w:r>
      <w:r>
        <w:rPr>
          <w:color w:val="FF0000"/>
        </w:rPr>
        <w:t>，后沿斜面向下做匀加速直线运动，沿斜面向上运动的加速度大于沿斜面向下运动的加速度（向上运动时，摩擦力向下，向下运动时，摩擦力向上，重力沿斜面向下的分力不变），而</w:t>
      </w:r>
      <w:r>
        <w:rPr>
          <w:rFonts w:eastAsia="Times New Roman"/>
          <w:i/>
          <w:color w:val="FF0000"/>
        </w:rPr>
        <w:t>v-t</w:t>
      </w:r>
      <w:r>
        <w:rPr>
          <w:color w:val="FF0000"/>
        </w:rPr>
        <w:t>斜率绝对值代表加速度大小，故</w:t>
      </w:r>
      <w:r>
        <w:rPr>
          <w:color w:val="FF0000"/>
        </w:rPr>
        <w:t>A</w:t>
      </w:r>
      <w:r>
        <w:rPr>
          <w:color w:val="FF0000"/>
        </w:rPr>
        <w:t>正确；</w:t>
      </w:r>
    </w:p>
    <w:p w14:paraId="739CBF39" w14:textId="77777777" w:rsidR="005811ED" w:rsidRDefault="00000000">
      <w:pPr>
        <w:shd w:val="clear" w:color="auto" w:fill="FFFFFF"/>
        <w:spacing w:line="360" w:lineRule="auto"/>
        <w:jc w:val="left"/>
        <w:textAlignment w:val="center"/>
        <w:rPr>
          <w:color w:val="FF0000"/>
        </w:rPr>
      </w:pPr>
      <w:r>
        <w:rPr>
          <w:color w:val="FF0000"/>
        </w:rPr>
        <w:t>B</w:t>
      </w:r>
      <w:r>
        <w:rPr>
          <w:color w:val="FF0000"/>
        </w:rPr>
        <w:t>．物体先沿斜面向上做匀减速直线运动，根据</w:t>
      </w:r>
    </w:p>
    <w:p w14:paraId="5F60EE35" w14:textId="77777777" w:rsidR="005811ED" w:rsidRDefault="00000000">
      <w:pPr>
        <w:shd w:val="clear" w:color="auto" w:fill="FFFFFF"/>
        <w:spacing w:line="360" w:lineRule="auto"/>
        <w:jc w:val="center"/>
        <w:textAlignment w:val="center"/>
        <w:rPr>
          <w:color w:val="FF0000"/>
        </w:rPr>
      </w:pPr>
      <w:r>
        <w:rPr>
          <w:color w:val="FF0000"/>
        </w:rPr>
        <w:object w:dxaOrig="1214" w:dyaOrig="541" w14:anchorId="17A43377">
          <v:shape id="_x0000_i1114" type="#_x0000_t75" alt="eqIdcc510af3da9541b553b135838e9fde7a" style="width:60.6pt;height:27.1pt" o:ole="">
            <v:imagedata r:id="rId162" o:title="eqIdcc510af3da9541b553b135838e9fde7a"/>
          </v:shape>
          <o:OLEObject Type="Embed" ProgID="Equation.DSMT4" ShapeID="_x0000_i1114" DrawAspect="Content" ObjectID="_1844653271" r:id="rId163"/>
        </w:object>
      </w:r>
    </w:p>
    <w:p w14:paraId="249F54E0" w14:textId="77777777" w:rsidR="005811ED" w:rsidRDefault="00000000">
      <w:pPr>
        <w:shd w:val="clear" w:color="auto" w:fill="FFFFFF"/>
        <w:spacing w:line="360" w:lineRule="auto"/>
        <w:jc w:val="left"/>
        <w:textAlignment w:val="center"/>
        <w:rPr>
          <w:color w:val="FF0000"/>
        </w:rPr>
      </w:pPr>
      <w:r>
        <w:rPr>
          <w:color w:val="FF0000"/>
        </w:rPr>
        <w:t>得</w:t>
      </w:r>
    </w:p>
    <w:p w14:paraId="0F87E540" w14:textId="77777777" w:rsidR="005811ED" w:rsidRDefault="00000000">
      <w:pPr>
        <w:shd w:val="clear" w:color="auto" w:fill="FFFFFF"/>
        <w:spacing w:line="360" w:lineRule="auto"/>
        <w:jc w:val="center"/>
        <w:textAlignment w:val="center"/>
        <w:rPr>
          <w:color w:val="FF0000"/>
        </w:rPr>
      </w:pPr>
      <w:r>
        <w:rPr>
          <w:color w:val="FF0000"/>
        </w:rPr>
        <w:object w:dxaOrig="1126" w:dyaOrig="543" w14:anchorId="11571A93">
          <v:shape id="_x0000_i1115" type="#_x0000_t75" alt="eqId2db12ec6774463c23b73adb28b91df81" style="width:56.3pt;height:27.1pt" o:ole="">
            <v:imagedata r:id="rId164" o:title="eqId2db12ec6774463c23b73adb28b91df81"/>
          </v:shape>
          <o:OLEObject Type="Embed" ProgID="Equation.DSMT4" ShapeID="_x0000_i1115" DrawAspect="Content" ObjectID="_1844653272" r:id="rId165"/>
        </w:object>
      </w:r>
    </w:p>
    <w:p w14:paraId="6B7293DA" w14:textId="77777777" w:rsidR="005811ED" w:rsidRDefault="00000000">
      <w:pPr>
        <w:shd w:val="clear" w:color="auto" w:fill="FFFFFF"/>
        <w:spacing w:line="360" w:lineRule="auto"/>
        <w:jc w:val="left"/>
        <w:textAlignment w:val="center"/>
        <w:rPr>
          <w:color w:val="FF0000"/>
        </w:rPr>
      </w:pPr>
      <w:r>
        <w:rPr>
          <w:color w:val="FF0000"/>
        </w:rPr>
        <w:t>沿斜面向上运动的过程中，</w:t>
      </w:r>
      <w:r>
        <w:rPr>
          <w:color w:val="FF0000"/>
        </w:rPr>
        <w:object w:dxaOrig="457" w:dyaOrig="536" w14:anchorId="55A331AC">
          <v:shape id="_x0000_i1116" type="#_x0000_t75" alt="eqId1aa0ffd8be0a0721296f573774b1346d" style="width:22.8pt;height:27.1pt" o:ole="">
            <v:imagedata r:id="rId166" o:title="eqId1aa0ffd8be0a0721296f573774b1346d"/>
          </v:shape>
          <o:OLEObject Type="Embed" ProgID="Equation.DSMT4" ShapeID="_x0000_i1116" DrawAspect="Content" ObjectID="_1844653273" r:id="rId167"/>
        </w:object>
      </w:r>
      <w:r>
        <w:rPr>
          <w:color w:val="FF0000"/>
        </w:rPr>
        <w:t>图像斜率是定值，不应当是曲线，故</w:t>
      </w:r>
      <w:r>
        <w:rPr>
          <w:color w:val="FF0000"/>
        </w:rPr>
        <w:t>B</w:t>
      </w:r>
      <w:r>
        <w:rPr>
          <w:color w:val="FF0000"/>
        </w:rPr>
        <w:t>错误；</w:t>
      </w:r>
    </w:p>
    <w:p w14:paraId="259EF69A" w14:textId="77777777" w:rsidR="005811ED" w:rsidRDefault="00000000">
      <w:pPr>
        <w:shd w:val="clear" w:color="auto" w:fill="FFFFFF"/>
        <w:spacing w:line="360" w:lineRule="auto"/>
        <w:jc w:val="left"/>
        <w:textAlignment w:val="center"/>
        <w:rPr>
          <w:color w:val="FF0000"/>
        </w:rPr>
      </w:pPr>
      <w:r>
        <w:rPr>
          <w:color w:val="FF0000"/>
        </w:rPr>
        <w:t>C</w:t>
      </w:r>
      <w:r>
        <w:rPr>
          <w:color w:val="FF0000"/>
        </w:rPr>
        <w:t>．物体先沿斜面向上做匀减速直线运动，根据</w:t>
      </w:r>
    </w:p>
    <w:p w14:paraId="5E6734B4" w14:textId="77777777" w:rsidR="005811ED" w:rsidRDefault="00000000">
      <w:pPr>
        <w:shd w:val="clear" w:color="auto" w:fill="FFFFFF"/>
        <w:spacing w:line="360" w:lineRule="auto"/>
        <w:jc w:val="left"/>
        <w:textAlignment w:val="center"/>
        <w:rPr>
          <w:color w:val="FF0000"/>
        </w:rPr>
      </w:pPr>
      <w:r>
        <w:rPr>
          <w:color w:val="FF0000"/>
        </w:rPr>
        <w:object w:dxaOrig="1214" w:dyaOrig="541" w14:anchorId="70B57D21">
          <v:shape id="_x0000_i1117" type="#_x0000_t75" alt="eqIdcc510af3da9541b553b135838e9fde7a" style="width:60.6pt;height:27.1pt" o:ole="">
            <v:imagedata r:id="rId162" o:title="eqIdcc510af3da9541b553b135838e9fde7a"/>
          </v:shape>
          <o:OLEObject Type="Embed" ProgID="Equation.DSMT4" ShapeID="_x0000_i1117" DrawAspect="Content" ObjectID="_1844653274" r:id="rId168"/>
        </w:object>
      </w:r>
      <w:r>
        <w:rPr>
          <w:rFonts w:eastAsia="Times New Roman"/>
          <w:i/>
          <w:color w:val="FF0000"/>
        </w:rPr>
        <w:t>x-t</w:t>
      </w:r>
      <w:r>
        <w:rPr>
          <w:color w:val="FF0000"/>
        </w:rPr>
        <w:t>图像应当是抛物线的一部分，沿斜面向下做匀加速直线运动，</w:t>
      </w:r>
      <w:r>
        <w:rPr>
          <w:rFonts w:eastAsia="Times New Roman"/>
          <w:i/>
          <w:color w:val="FF0000"/>
        </w:rPr>
        <w:t>x-t</w:t>
      </w:r>
      <w:r>
        <w:rPr>
          <w:color w:val="FF0000"/>
        </w:rPr>
        <w:t>图像也应当是抛物线的一</w:t>
      </w:r>
      <w:r>
        <w:rPr>
          <w:color w:val="FF0000"/>
        </w:rPr>
        <w:lastRenderedPageBreak/>
        <w:t>部分，由于沿斜面向上运动的加速度大于沿斜面向下运动的加速度，经过斜面上同一位置时沿斜面向上的速度大于沿斜面向下的速度，</w:t>
      </w:r>
      <w:r>
        <w:rPr>
          <w:rFonts w:eastAsia="Times New Roman"/>
          <w:i/>
          <w:color w:val="FF0000"/>
        </w:rPr>
        <w:t>x-t</w:t>
      </w:r>
      <w:r>
        <w:rPr>
          <w:color w:val="FF0000"/>
        </w:rPr>
        <w:t>图像斜率的绝对值代表速度大小，故</w:t>
      </w:r>
      <w:r>
        <w:rPr>
          <w:color w:val="FF0000"/>
        </w:rPr>
        <w:t>C</w:t>
      </w:r>
      <w:r>
        <w:rPr>
          <w:color w:val="FF0000"/>
        </w:rPr>
        <w:t>正确；</w:t>
      </w:r>
    </w:p>
    <w:p w14:paraId="385DD786" w14:textId="77777777" w:rsidR="005811ED" w:rsidRDefault="00000000">
      <w:pPr>
        <w:shd w:val="clear" w:color="auto" w:fill="FFFFFF"/>
        <w:spacing w:line="360" w:lineRule="auto"/>
        <w:jc w:val="left"/>
        <w:textAlignment w:val="center"/>
        <w:rPr>
          <w:color w:val="FF0000"/>
        </w:rPr>
      </w:pPr>
      <w:r>
        <w:rPr>
          <w:color w:val="FF0000"/>
        </w:rPr>
        <w:t>D</w:t>
      </w:r>
      <w:r>
        <w:rPr>
          <w:color w:val="FF0000"/>
        </w:rPr>
        <w:t>．根据</w:t>
      </w:r>
    </w:p>
    <w:p w14:paraId="03220C5F" w14:textId="77777777" w:rsidR="005811ED" w:rsidRDefault="00000000">
      <w:pPr>
        <w:shd w:val="clear" w:color="auto" w:fill="FFFFFF"/>
        <w:spacing w:line="360" w:lineRule="auto"/>
        <w:jc w:val="center"/>
        <w:textAlignment w:val="center"/>
        <w:rPr>
          <w:color w:val="FF0000"/>
        </w:rPr>
      </w:pPr>
      <w:r>
        <w:rPr>
          <w:color w:val="FF0000"/>
        </w:rPr>
        <w:object w:dxaOrig="1144" w:dyaOrig="334" w14:anchorId="7D8E5F88">
          <v:shape id="_x0000_i1118" type="#_x0000_t75" alt="eqId5f54a4f8eb21c8ef7ffdab9cc3fc0d26" style="width:57.05pt;height:16.4pt" o:ole="">
            <v:imagedata r:id="rId169" o:title="eqId5f54a4f8eb21c8ef7ffdab9cc3fc0d26"/>
          </v:shape>
          <o:OLEObject Type="Embed" ProgID="Equation.DSMT4" ShapeID="_x0000_i1118" DrawAspect="Content" ObjectID="_1844653275" r:id="rId170"/>
        </w:object>
      </w:r>
    </w:p>
    <w:p w14:paraId="4C414013" w14:textId="77777777" w:rsidR="005811ED" w:rsidRDefault="00000000">
      <w:pPr>
        <w:shd w:val="clear" w:color="auto" w:fill="FFFFFF"/>
        <w:spacing w:line="360" w:lineRule="auto"/>
        <w:jc w:val="left"/>
        <w:textAlignment w:val="center"/>
        <w:rPr>
          <w:color w:val="FF0000"/>
        </w:rPr>
      </w:pPr>
      <w:r>
        <w:rPr>
          <w:color w:val="FF0000"/>
        </w:rPr>
        <w:t>得</w:t>
      </w:r>
    </w:p>
    <w:p w14:paraId="7E43EF25" w14:textId="77777777" w:rsidR="005811ED" w:rsidRDefault="00000000">
      <w:pPr>
        <w:shd w:val="clear" w:color="auto" w:fill="FFFFFF"/>
        <w:spacing w:line="360" w:lineRule="auto"/>
        <w:jc w:val="center"/>
        <w:textAlignment w:val="center"/>
        <w:rPr>
          <w:color w:val="FF0000"/>
        </w:rPr>
      </w:pPr>
      <w:r>
        <w:rPr>
          <w:color w:val="FF0000"/>
        </w:rPr>
        <w:object w:dxaOrig="1249" w:dyaOrig="334" w14:anchorId="59F3F10C">
          <v:shape id="_x0000_i1119" type="#_x0000_t75" alt="eqId31366a90e07df5a60b16e1ef980bd644" style="width:62.75pt;height:16.4pt" o:ole="">
            <v:imagedata r:id="rId171" o:title="eqId31366a90e07df5a60b16e1ef980bd644"/>
          </v:shape>
          <o:OLEObject Type="Embed" ProgID="Equation.DSMT4" ShapeID="_x0000_i1119" DrawAspect="Content" ObjectID="_1844653276" r:id="rId172"/>
        </w:object>
      </w:r>
    </w:p>
    <w:p w14:paraId="0F3A51E9" w14:textId="77777777" w:rsidR="005811ED" w:rsidRDefault="00000000">
      <w:pPr>
        <w:shd w:val="clear" w:color="auto" w:fill="FFFFFF"/>
        <w:spacing w:line="360" w:lineRule="auto"/>
        <w:jc w:val="left"/>
        <w:textAlignment w:val="center"/>
        <w:rPr>
          <w:color w:val="FF0000"/>
        </w:rPr>
      </w:pPr>
      <w:r>
        <w:rPr>
          <w:color w:val="FF0000"/>
        </w:rPr>
        <w:t>物体沿斜面向上运动的过程中，</w:t>
      </w:r>
      <w:r>
        <w:rPr>
          <w:color w:val="FF0000"/>
        </w:rPr>
        <w:object w:dxaOrig="545" w:dyaOrig="281" w14:anchorId="7E7330F2">
          <v:shape id="_x0000_i1120" type="#_x0000_t75" alt="eqId29f644ae748672485f2fae94d7d127fc" style="width:27.1pt;height:14.25pt" o:ole="">
            <v:imagedata r:id="rId173" o:title="eqId29f644ae748672485f2fae94d7d127fc"/>
          </v:shape>
          <o:OLEObject Type="Embed" ProgID="Equation.DSMT4" ShapeID="_x0000_i1120" DrawAspect="Content" ObjectID="_1844653277" r:id="rId174"/>
        </w:object>
      </w:r>
      <w:r>
        <w:rPr>
          <w:color w:val="FF0000"/>
        </w:rPr>
        <w:t>图像是一条直线，物体沿斜面向下运动的过程中，</w:t>
      </w:r>
      <w:r>
        <w:rPr>
          <w:color w:val="FF0000"/>
        </w:rPr>
        <w:object w:dxaOrig="545" w:dyaOrig="281" w14:anchorId="2429C115">
          <v:shape id="_x0000_i1121" type="#_x0000_t75" alt="eqId29f644ae748672485f2fae94d7d127fc" style="width:27.1pt;height:14.25pt" o:ole="">
            <v:imagedata r:id="rId173" o:title="eqId29f644ae748672485f2fae94d7d127fc"/>
          </v:shape>
          <o:OLEObject Type="Embed" ProgID="Equation.DSMT4" ShapeID="_x0000_i1121" DrawAspect="Content" ObjectID="_1844653278" r:id="rId175"/>
        </w:object>
      </w:r>
      <w:r>
        <w:rPr>
          <w:color w:val="FF0000"/>
        </w:rPr>
        <w:t>图像也应是一条直线，</w:t>
      </w:r>
      <w:r>
        <w:rPr>
          <w:color w:val="FF0000"/>
        </w:rPr>
        <w:object w:dxaOrig="545" w:dyaOrig="281" w14:anchorId="70E0FE32">
          <v:shape id="_x0000_i1122" type="#_x0000_t75" alt="eqId29f644ae748672485f2fae94d7d127fc" style="width:27.1pt;height:14.25pt" o:ole="">
            <v:imagedata r:id="rId173" o:title="eqId29f644ae748672485f2fae94d7d127fc"/>
          </v:shape>
          <o:OLEObject Type="Embed" ProgID="Equation.DSMT4" ShapeID="_x0000_i1122" DrawAspect="Content" ObjectID="_1844653279" r:id="rId176"/>
        </w:object>
      </w:r>
      <w:r>
        <w:rPr>
          <w:color w:val="FF0000"/>
        </w:rPr>
        <w:t>图像斜率的绝对值代表加速度大小的</w:t>
      </w:r>
      <w:r>
        <w:rPr>
          <w:color w:val="FF0000"/>
        </w:rPr>
        <w:t>2</w:t>
      </w:r>
      <w:r>
        <w:rPr>
          <w:color w:val="FF0000"/>
        </w:rPr>
        <w:t>倍，故</w:t>
      </w:r>
      <w:r>
        <w:rPr>
          <w:color w:val="FF0000"/>
        </w:rPr>
        <w:t>D</w:t>
      </w:r>
      <w:r>
        <w:rPr>
          <w:color w:val="FF0000"/>
        </w:rPr>
        <w:t>正确。</w:t>
      </w:r>
    </w:p>
    <w:p w14:paraId="4B6507AC" w14:textId="77777777" w:rsidR="005811ED" w:rsidRDefault="00000000">
      <w:pPr>
        <w:shd w:val="clear" w:color="auto" w:fill="FFFFFF"/>
        <w:spacing w:line="360" w:lineRule="auto"/>
        <w:jc w:val="left"/>
        <w:textAlignment w:val="center"/>
        <w:rPr>
          <w:color w:val="FF0000"/>
        </w:rPr>
      </w:pPr>
      <w:r>
        <w:rPr>
          <w:color w:val="FF0000"/>
        </w:rPr>
        <w:t>故选</w:t>
      </w:r>
      <w:r>
        <w:rPr>
          <w:color w:val="FF0000"/>
        </w:rPr>
        <w:t>ACD</w:t>
      </w:r>
      <w:r>
        <w:rPr>
          <w:color w:val="FF0000"/>
        </w:rPr>
        <w:t>。</w:t>
      </w:r>
    </w:p>
    <w:p w14:paraId="7DE43BE1" w14:textId="77777777" w:rsidR="005811ED" w:rsidRDefault="00000000">
      <w:pPr>
        <w:widowControl/>
        <w:shd w:val="clear" w:color="auto" w:fill="FFFFFF"/>
        <w:spacing w:line="360" w:lineRule="auto"/>
        <w:jc w:val="center"/>
        <w:textAlignment w:val="center"/>
        <w:rPr>
          <w:b/>
          <w:sz w:val="28"/>
          <w:szCs w:val="28"/>
        </w:rPr>
      </w:pPr>
      <w:r>
        <w:rPr>
          <w:b/>
          <w:sz w:val="28"/>
          <w:szCs w:val="28"/>
        </w:rPr>
        <w:t>非选择题部分</w:t>
      </w:r>
    </w:p>
    <w:p w14:paraId="37DA243E" w14:textId="77777777" w:rsidR="005811ED" w:rsidRDefault="00000000">
      <w:pPr>
        <w:shd w:val="clear" w:color="auto" w:fill="FFFFFF"/>
        <w:ind w:firstLineChars="200" w:firstLine="422"/>
        <w:rPr>
          <w:rFonts w:eastAsia="楷体_GB2312"/>
          <w:szCs w:val="21"/>
        </w:rPr>
      </w:pPr>
      <w:r>
        <w:rPr>
          <w:b/>
          <w:szCs w:val="21"/>
        </w:rPr>
        <w:t>二、非选择题</w:t>
      </w:r>
    </w:p>
    <w:p w14:paraId="46AD41F4" w14:textId="77777777" w:rsidR="005811ED" w:rsidRDefault="00000000">
      <w:pPr>
        <w:shd w:val="clear" w:color="auto" w:fill="FFFFFF"/>
        <w:spacing w:line="360" w:lineRule="auto"/>
        <w:jc w:val="left"/>
        <w:textAlignment w:val="center"/>
      </w:pPr>
      <w:r>
        <w:rPr>
          <w:rFonts w:hint="eastAsia"/>
        </w:rPr>
        <w:t>11</w:t>
      </w:r>
      <w:r>
        <w:t>．（</w:t>
      </w:r>
      <w:r>
        <w:rPr>
          <w:rFonts w:hint="eastAsia"/>
        </w:rPr>
        <w:t>6</w:t>
      </w:r>
      <w:r>
        <w:rPr>
          <w:rFonts w:hint="eastAsia"/>
        </w:rPr>
        <w:t>分）</w:t>
      </w:r>
      <w:r>
        <w:t>某物理实验小组利用图甲所示装置</w:t>
      </w:r>
      <w:r>
        <w:t>“</w:t>
      </w:r>
      <w:r>
        <w:t>探究小车的加速度与受力的关系</w:t>
      </w:r>
      <w:r>
        <w:t>”</w:t>
      </w:r>
      <w:r>
        <w:t>。</w:t>
      </w:r>
    </w:p>
    <w:p w14:paraId="7FC808E6" w14:textId="77777777" w:rsidR="005811ED" w:rsidRDefault="00B72960">
      <w:pPr>
        <w:shd w:val="clear" w:color="auto" w:fill="FFFFFF"/>
        <w:spacing w:line="360" w:lineRule="auto"/>
        <w:jc w:val="left"/>
        <w:textAlignment w:val="center"/>
      </w:pPr>
      <w:r>
        <w:rPr>
          <w:rFonts w:eastAsia="Times New Roman"/>
          <w:kern w:val="0"/>
          <w:sz w:val="24"/>
          <w:szCs w:val="24"/>
        </w:rPr>
        <w:pict w14:anchorId="0284AD84">
          <v:shape id="_x0000_i1123" type="#_x0000_t75" alt="@@@e416840a-c953-4559-b2a3-bc3c9ba71d65" style="width:211.7pt;height:79.15pt">
            <v:imagedata r:id="rId177" o:title=""/>
          </v:shape>
        </w:pict>
      </w:r>
    </w:p>
    <w:p w14:paraId="380A68E6" w14:textId="77777777" w:rsidR="005811ED" w:rsidRDefault="00000000">
      <w:pPr>
        <w:shd w:val="clear" w:color="auto" w:fill="FFFFFF"/>
        <w:spacing w:line="360" w:lineRule="auto"/>
        <w:jc w:val="left"/>
        <w:textAlignment w:val="center"/>
      </w:pPr>
      <w:r>
        <w:t>(1)</w:t>
      </w:r>
      <w:r>
        <w:t>一次实验中获得的纸带如图乙所示，已知所用电源的频率为</w:t>
      </w:r>
      <w:r>
        <w:t>50 Hz</w:t>
      </w:r>
      <w:r>
        <w:t>，每隔</w:t>
      </w:r>
      <w:r>
        <w:t>1</w:t>
      </w:r>
      <w:r>
        <w:t>个点取一个计数点，</w:t>
      </w:r>
      <w:r>
        <w:rPr>
          <w:rFonts w:eastAsia="Times New Roman"/>
          <w:i/>
        </w:rPr>
        <w:t>A</w:t>
      </w:r>
      <w:r>
        <w:t>、</w:t>
      </w:r>
      <w:r>
        <w:rPr>
          <w:rFonts w:eastAsia="Times New Roman"/>
          <w:i/>
        </w:rPr>
        <w:t>B</w:t>
      </w:r>
      <w:r>
        <w:t>、</w:t>
      </w:r>
      <w:r>
        <w:rPr>
          <w:rFonts w:eastAsia="Times New Roman"/>
          <w:i/>
        </w:rPr>
        <w:t>C</w:t>
      </w:r>
      <w:r>
        <w:t>、</w:t>
      </w:r>
      <w:r>
        <w:rPr>
          <w:rFonts w:eastAsia="Times New Roman"/>
          <w:i/>
        </w:rPr>
        <w:t>D</w:t>
      </w:r>
      <w:r>
        <w:t>、</w:t>
      </w:r>
      <w:r>
        <w:rPr>
          <w:rFonts w:eastAsia="Times New Roman"/>
          <w:i/>
        </w:rPr>
        <w:t>E</w:t>
      </w:r>
      <w:r>
        <w:t>、</w:t>
      </w:r>
      <w:r>
        <w:rPr>
          <w:rFonts w:eastAsia="Times New Roman"/>
          <w:i/>
        </w:rPr>
        <w:t>F</w:t>
      </w:r>
      <w:r>
        <w:t>、</w:t>
      </w:r>
      <w:r>
        <w:rPr>
          <w:rFonts w:eastAsia="Times New Roman"/>
          <w:i/>
        </w:rPr>
        <w:t>G</w:t>
      </w:r>
      <w:r>
        <w:t>为所取计数点，由图中数据可求得加速度大小</w:t>
      </w:r>
      <w:r>
        <w:object w:dxaOrig="351" w:dyaOrig="196" w14:anchorId="3701636A">
          <v:shape id="_x0000_i1124" type="#_x0000_t75" alt="eqId380bbacf854e30e2e747fc286d2b9997" style="width:17.8pt;height:10pt" o:ole="">
            <v:imagedata r:id="rId178" o:title="eqId380bbacf854e30e2e747fc286d2b9997"/>
          </v:shape>
          <o:OLEObject Type="Embed" ProgID="Equation.DSMT4" ShapeID="_x0000_i1124" DrawAspect="Content" ObjectID="_1844653280" r:id="rId179"/>
        </w:object>
      </w:r>
      <w:r>
        <w:rPr>
          <w:rFonts w:eastAsia="Times New Roman"/>
          <w:u w:val="single"/>
        </w:rPr>
        <w:t xml:space="preserve">        </w:t>
      </w:r>
      <w:r>
        <w:object w:dxaOrig="439" w:dyaOrig="278" w14:anchorId="4B4FB7C5">
          <v:shape id="_x0000_i1125" type="#_x0000_t75" alt="eqId720cd3a465f0dbe15475b3e61e0c0666" style="width:22.1pt;height:13.55pt" o:ole="">
            <v:imagedata r:id="rId180" o:title="eqId720cd3a465f0dbe15475b3e61e0c0666"/>
          </v:shape>
          <o:OLEObject Type="Embed" ProgID="Equation.DSMT4" ShapeID="_x0000_i1125" DrawAspect="Content" ObjectID="_1844653281" r:id="rId181"/>
        </w:object>
      </w:r>
      <w:r>
        <w:t>；（计算结果保留三位有效数字）</w:t>
      </w:r>
    </w:p>
    <w:p w14:paraId="02671773" w14:textId="77777777" w:rsidR="005811ED" w:rsidRDefault="00B72960">
      <w:pPr>
        <w:shd w:val="clear" w:color="auto" w:fill="FFFFFF"/>
        <w:spacing w:line="360" w:lineRule="auto"/>
        <w:jc w:val="left"/>
        <w:textAlignment w:val="center"/>
      </w:pPr>
      <w:r>
        <w:rPr>
          <w:rFonts w:eastAsia="Times New Roman"/>
          <w:kern w:val="0"/>
          <w:sz w:val="24"/>
          <w:szCs w:val="24"/>
        </w:rPr>
        <w:pict w14:anchorId="4C49DE60">
          <v:shape id="_x0000_i1126" type="#_x0000_t75" alt="@@@7a2161dd-a131-4fb1-9c97-3131efeac1f7" style="width:320.8pt;height:56.3pt">
            <v:imagedata r:id="rId182" o:title=""/>
          </v:shape>
        </w:pict>
      </w:r>
    </w:p>
    <w:p w14:paraId="47FB4CBA" w14:textId="77777777" w:rsidR="005811ED" w:rsidRDefault="00000000">
      <w:pPr>
        <w:shd w:val="clear" w:color="auto" w:fill="FFFFFF"/>
        <w:spacing w:line="360" w:lineRule="auto"/>
        <w:jc w:val="left"/>
        <w:textAlignment w:val="center"/>
      </w:pPr>
      <w:r>
        <w:t>(2)</w:t>
      </w:r>
      <w:r>
        <w:t>实验小组先保持小车质量为</w:t>
      </w:r>
      <w:r>
        <w:object w:dxaOrig="264" w:dyaOrig="318" w14:anchorId="48E4F299">
          <v:shape id="_x0000_i1127" type="#_x0000_t75" alt="eqId77ab1256702aef4e9f1a5eb6c12ecc96" style="width:13.55pt;height:15.7pt" o:ole="">
            <v:imagedata r:id="rId183" o:title="eqId77ab1256702aef4e9f1a5eb6c12ecc96"/>
          </v:shape>
          <o:OLEObject Type="Embed" ProgID="Equation.DSMT4" ShapeID="_x0000_i1127" DrawAspect="Content" ObjectID="_1844653282" r:id="rId184"/>
        </w:object>
      </w:r>
      <w:r>
        <w:t>不变，改变小车所受的拉力</w:t>
      </w:r>
      <w:r>
        <w:rPr>
          <w:rFonts w:eastAsia="Times New Roman"/>
          <w:i/>
        </w:rPr>
        <w:t>F</w:t>
      </w:r>
      <w:r>
        <w:t>，得到</w:t>
      </w:r>
      <w:r>
        <w:rPr>
          <w:rFonts w:eastAsia="Times New Roman"/>
          <w:i/>
        </w:rPr>
        <w:t>a</w:t>
      </w:r>
      <w:r>
        <w:t>随</w:t>
      </w:r>
      <w:r>
        <w:rPr>
          <w:rFonts w:eastAsia="Times New Roman"/>
          <w:i/>
        </w:rPr>
        <w:t>F</w:t>
      </w:r>
      <w:r>
        <w:t>变化的规律如图丙中直线</w:t>
      </w:r>
      <w:r>
        <w:rPr>
          <w:rFonts w:eastAsia="Times New Roman"/>
          <w:i/>
        </w:rPr>
        <w:t>A</w:t>
      </w:r>
      <w:r>
        <w:t>所示，然后实验小组换用另一质量为</w:t>
      </w:r>
      <w:r>
        <w:object w:dxaOrig="281" w:dyaOrig="316" w14:anchorId="123BBCBD">
          <v:shape id="_x0000_i1128" type="#_x0000_t75" alt="eqId1fbd67f60f04c278bdd867fdb3979dfb" style="width:14.25pt;height:15.7pt" o:ole="">
            <v:imagedata r:id="rId185" o:title="eqId1fbd67f60f04c278bdd867fdb3979dfb"/>
          </v:shape>
          <o:OLEObject Type="Embed" ProgID="Equation.DSMT4" ShapeID="_x0000_i1128" DrawAspect="Content" ObjectID="_1844653283" r:id="rId186"/>
        </w:object>
      </w:r>
      <w:r>
        <w:t>的小车，重复上述操作，得到如图丙中所示的直线</w:t>
      </w:r>
      <w:r>
        <w:rPr>
          <w:rFonts w:eastAsia="Times New Roman"/>
          <w:i/>
        </w:rPr>
        <w:t>B</w:t>
      </w:r>
      <w:r>
        <w:t>，由图可知，</w:t>
      </w:r>
      <w:r>
        <w:object w:dxaOrig="264" w:dyaOrig="318" w14:anchorId="18C45A61">
          <v:shape id="_x0000_i1129" type="#_x0000_t75" alt="eqId77ab1256702aef4e9f1a5eb6c12ecc96" style="width:13.55pt;height:15.7pt" o:ole="">
            <v:imagedata r:id="rId183" o:title="eqId77ab1256702aef4e9f1a5eb6c12ecc96"/>
          </v:shape>
          <o:OLEObject Type="Embed" ProgID="Equation.DSMT4" ShapeID="_x0000_i1129" DrawAspect="Content" ObjectID="_1844653284" r:id="rId187"/>
        </w:object>
      </w:r>
      <w:r>
        <w:t xml:space="preserve"> </w:t>
      </w:r>
      <w:r>
        <w:rPr>
          <w:rFonts w:eastAsia="Times New Roman"/>
          <w:u w:val="single"/>
        </w:rPr>
        <w:t xml:space="preserve">        </w:t>
      </w:r>
      <w:r>
        <w:object w:dxaOrig="281" w:dyaOrig="316" w14:anchorId="3FCC0C29">
          <v:shape id="_x0000_i1130" type="#_x0000_t75" alt="eqId1fbd67f60f04c278bdd867fdb3979dfb" style="width:14.25pt;height:15.7pt" o:ole="">
            <v:imagedata r:id="rId185" o:title="eqId1fbd67f60f04c278bdd867fdb3979dfb"/>
          </v:shape>
          <o:OLEObject Type="Embed" ProgID="Equation.DSMT4" ShapeID="_x0000_i1130" DrawAspect="Content" ObjectID="_1844653285" r:id="rId188"/>
        </w:object>
      </w:r>
      <w:r>
        <w:t>（选填</w:t>
      </w:r>
      <w:r>
        <w:t>“</w:t>
      </w:r>
      <w:r>
        <w:t>大于</w:t>
      </w:r>
      <w:r>
        <w:t>”</w:t>
      </w:r>
      <w:r>
        <w:t>或</w:t>
      </w:r>
      <w:r>
        <w:t>“</w:t>
      </w:r>
      <w:r>
        <w:t>小于</w:t>
      </w:r>
      <w:r>
        <w:t>”</w:t>
      </w:r>
      <w:r>
        <w:t>），直线</w:t>
      </w:r>
      <w:r>
        <w:rPr>
          <w:rFonts w:eastAsia="Times New Roman"/>
          <w:i/>
        </w:rPr>
        <w:t>B</w:t>
      </w:r>
      <w:r>
        <w:t>不过坐标原点的原因是</w:t>
      </w:r>
      <w:r>
        <w:rPr>
          <w:rFonts w:eastAsia="Times New Roman"/>
          <w:u w:val="single"/>
        </w:rPr>
        <w:t xml:space="preserve">                </w:t>
      </w:r>
      <w:r>
        <w:t>。</w:t>
      </w:r>
    </w:p>
    <w:p w14:paraId="0EBB4D06" w14:textId="77777777" w:rsidR="005811ED" w:rsidRDefault="00B72960">
      <w:pPr>
        <w:shd w:val="clear" w:color="auto" w:fill="FFFFFF"/>
        <w:spacing w:line="360" w:lineRule="auto"/>
        <w:jc w:val="left"/>
        <w:textAlignment w:val="center"/>
      </w:pPr>
      <w:r>
        <w:rPr>
          <w:rFonts w:eastAsia="Times New Roman"/>
          <w:kern w:val="0"/>
          <w:sz w:val="24"/>
          <w:szCs w:val="24"/>
        </w:rPr>
        <w:pict w14:anchorId="11FB6155">
          <v:shape id="_x0000_i1131" type="#_x0000_t75" alt="@@@8a062324-8d71-4b84-aabd-44beda3e962b" style="width:101.95pt;height:101.25pt">
            <v:imagedata r:id="rId189" o:title=""/>
          </v:shape>
        </w:pict>
      </w:r>
    </w:p>
    <w:p w14:paraId="4286944E" w14:textId="77777777" w:rsidR="005811ED" w:rsidRDefault="00000000">
      <w:pPr>
        <w:shd w:val="clear" w:color="auto" w:fill="FFFFFF"/>
        <w:spacing w:line="360" w:lineRule="auto"/>
        <w:jc w:val="left"/>
        <w:textAlignment w:val="center"/>
        <w:rPr>
          <w:color w:val="FF0000"/>
        </w:rPr>
      </w:pPr>
      <w:r>
        <w:rPr>
          <w:color w:val="FF0000"/>
        </w:rPr>
        <w:t>【答案】</w:t>
      </w:r>
      <w:r>
        <w:rPr>
          <w:color w:val="FF0000"/>
        </w:rPr>
        <w:t>(1)1.11</w:t>
      </w:r>
      <w:r>
        <w:rPr>
          <w:rFonts w:hint="eastAsia"/>
          <w:color w:val="FF0000"/>
        </w:rPr>
        <w:t>；</w:t>
      </w:r>
      <w:r>
        <w:rPr>
          <w:color w:val="FF0000"/>
        </w:rPr>
        <w:t xml:space="preserve">(2) </w:t>
      </w:r>
      <w:r>
        <w:rPr>
          <w:color w:val="FF0000"/>
        </w:rPr>
        <w:t>小于</w:t>
      </w:r>
      <w:r>
        <w:rPr>
          <w:color w:val="FF0000"/>
        </w:rPr>
        <w:t xml:space="preserve"> </w:t>
      </w:r>
      <w:r>
        <w:rPr>
          <w:rFonts w:hint="eastAsia"/>
          <w:color w:val="FF0000"/>
        </w:rPr>
        <w:t>，</w:t>
      </w:r>
      <w:r>
        <w:rPr>
          <w:color w:val="FF0000"/>
        </w:rPr>
        <w:t xml:space="preserve"> </w:t>
      </w:r>
      <w:r>
        <w:rPr>
          <w:color w:val="FF0000"/>
        </w:rPr>
        <w:t>见解析</w:t>
      </w:r>
    </w:p>
    <w:p w14:paraId="3FF445DC" w14:textId="77777777" w:rsidR="005811ED" w:rsidRDefault="005811ED">
      <w:pPr>
        <w:shd w:val="clear" w:color="auto" w:fill="FFFFFF"/>
        <w:spacing w:line="360" w:lineRule="auto"/>
        <w:jc w:val="left"/>
        <w:textAlignment w:val="center"/>
        <w:rPr>
          <w:color w:val="FF0000"/>
        </w:rPr>
      </w:pPr>
    </w:p>
    <w:p w14:paraId="1928D461" w14:textId="77777777" w:rsidR="005811ED" w:rsidRDefault="00000000">
      <w:pPr>
        <w:shd w:val="clear" w:color="auto" w:fill="FFFFFF"/>
        <w:spacing w:line="360" w:lineRule="auto"/>
        <w:jc w:val="left"/>
        <w:textAlignment w:val="center"/>
        <w:rPr>
          <w:color w:val="FF0000"/>
        </w:rPr>
      </w:pPr>
      <w:r>
        <w:rPr>
          <w:color w:val="FF0000"/>
        </w:rPr>
        <w:t>【详解】（</w:t>
      </w:r>
      <w:r>
        <w:rPr>
          <w:color w:val="FF0000"/>
        </w:rPr>
        <w:t>1</w:t>
      </w:r>
      <w:r>
        <w:rPr>
          <w:color w:val="FF0000"/>
        </w:rPr>
        <w:t>）所用电源的频率为</w:t>
      </w:r>
      <w:r>
        <w:rPr>
          <w:color w:val="FF0000"/>
        </w:rPr>
        <w:t>50 Hz</w:t>
      </w:r>
      <w:r>
        <w:rPr>
          <w:color w:val="FF0000"/>
        </w:rPr>
        <w:t>，相邻两个计数点间的时间间隔为</w:t>
      </w:r>
    </w:p>
    <w:p w14:paraId="4E683D57" w14:textId="77777777" w:rsidR="005811ED" w:rsidRDefault="00000000">
      <w:pPr>
        <w:shd w:val="clear" w:color="auto" w:fill="FFFFFF"/>
        <w:spacing w:line="360" w:lineRule="auto"/>
        <w:jc w:val="center"/>
        <w:textAlignment w:val="center"/>
        <w:rPr>
          <w:color w:val="FF0000"/>
        </w:rPr>
      </w:pPr>
      <w:r>
        <w:rPr>
          <w:rFonts w:eastAsia="Times New Roman"/>
          <w:i/>
          <w:color w:val="FF0000"/>
        </w:rPr>
        <w:t>t</w:t>
      </w:r>
      <w:r>
        <w:rPr>
          <w:color w:val="FF0000"/>
        </w:rPr>
        <w:t>＝</w:t>
      </w:r>
      <w:r>
        <w:rPr>
          <w:color w:val="FF0000"/>
        </w:rPr>
        <w:t>0.02×2s</w:t>
      </w:r>
      <w:r>
        <w:rPr>
          <w:color w:val="FF0000"/>
        </w:rPr>
        <w:t>＝</w:t>
      </w:r>
      <w:r>
        <w:rPr>
          <w:color w:val="FF0000"/>
        </w:rPr>
        <w:t>0.04s</w:t>
      </w:r>
    </w:p>
    <w:p w14:paraId="100623FA" w14:textId="77777777" w:rsidR="005811ED" w:rsidRDefault="00000000">
      <w:pPr>
        <w:shd w:val="clear" w:color="auto" w:fill="FFFFFF"/>
        <w:spacing w:line="360" w:lineRule="auto"/>
        <w:jc w:val="left"/>
        <w:textAlignment w:val="center"/>
        <w:rPr>
          <w:color w:val="FF0000"/>
        </w:rPr>
      </w:pPr>
      <w:r>
        <w:rPr>
          <w:color w:val="FF0000"/>
        </w:rPr>
        <w:lastRenderedPageBreak/>
        <w:t>根据逐差法可知，加速度大小为</w:t>
      </w:r>
    </w:p>
    <w:p w14:paraId="569EDA7A" w14:textId="77777777" w:rsidR="005811ED" w:rsidRDefault="00000000">
      <w:pPr>
        <w:shd w:val="clear" w:color="auto" w:fill="FFFFFF"/>
        <w:spacing w:line="360" w:lineRule="auto"/>
        <w:jc w:val="center"/>
        <w:textAlignment w:val="center"/>
        <w:rPr>
          <w:color w:val="FF0000"/>
        </w:rPr>
      </w:pPr>
      <w:r>
        <w:rPr>
          <w:color w:val="FF0000"/>
        </w:rPr>
        <w:object w:dxaOrig="5438" w:dyaOrig="580" w14:anchorId="73D1A496">
          <v:shape id="_x0000_i1132" type="#_x0000_t75" alt="eqId3b3d1b06c49754d19d8ce08b86a8b409" style="width:271.6pt;height:29.25pt" o:ole="">
            <v:imagedata r:id="rId190" o:title="eqId3b3d1b06c49754d19d8ce08b86a8b409"/>
          </v:shape>
          <o:OLEObject Type="Embed" ProgID="Equation.DSMT4" ShapeID="_x0000_i1132" DrawAspect="Content" ObjectID="_1844653286" r:id="rId191"/>
        </w:object>
      </w:r>
    </w:p>
    <w:p w14:paraId="27305E0D" w14:textId="77777777" w:rsidR="005811ED" w:rsidRDefault="00000000">
      <w:pPr>
        <w:shd w:val="clear" w:color="auto" w:fill="FFFFFF"/>
        <w:spacing w:line="360" w:lineRule="auto"/>
        <w:jc w:val="left"/>
        <w:textAlignment w:val="center"/>
        <w:rPr>
          <w:color w:val="FF0000"/>
        </w:rPr>
      </w:pPr>
      <w:r>
        <w:rPr>
          <w:color w:val="FF0000"/>
        </w:rPr>
        <w:t>（</w:t>
      </w:r>
      <w:r>
        <w:rPr>
          <w:color w:val="FF0000"/>
        </w:rPr>
        <w:t>2</w:t>
      </w:r>
      <w:r>
        <w:rPr>
          <w:color w:val="FF0000"/>
        </w:rPr>
        <w:t>）</w:t>
      </w:r>
      <w:r>
        <w:rPr>
          <w:color w:val="FF0000"/>
        </w:rPr>
        <w:t>[1][2]</w:t>
      </w:r>
      <w:r>
        <w:rPr>
          <w:color w:val="FF0000"/>
        </w:rPr>
        <w:t>根据牛顿第二定律可得</w:t>
      </w:r>
    </w:p>
    <w:p w14:paraId="0594E980" w14:textId="77777777" w:rsidR="005811ED" w:rsidRDefault="00000000">
      <w:pPr>
        <w:shd w:val="clear" w:color="auto" w:fill="FFFFFF"/>
        <w:spacing w:line="360" w:lineRule="auto"/>
        <w:jc w:val="center"/>
        <w:textAlignment w:val="center"/>
        <w:rPr>
          <w:color w:val="FF0000"/>
        </w:rPr>
      </w:pPr>
      <w:r>
        <w:rPr>
          <w:color w:val="FF0000"/>
        </w:rPr>
        <w:object w:dxaOrig="580" w:dyaOrig="541" w14:anchorId="4CA3FCDC">
          <v:shape id="_x0000_i1133" type="#_x0000_t75" alt="eqId1db3bf2bb03e5cabd72253d283ca4cdd" style="width:29.25pt;height:27.1pt" o:ole="">
            <v:imagedata r:id="rId192" o:title="eqId1db3bf2bb03e5cabd72253d283ca4cdd"/>
          </v:shape>
          <o:OLEObject Type="Embed" ProgID="Equation.DSMT4" ShapeID="_x0000_i1133" DrawAspect="Content" ObjectID="_1844653287" r:id="rId193"/>
        </w:object>
      </w:r>
    </w:p>
    <w:p w14:paraId="3CCE7FA2" w14:textId="77777777" w:rsidR="005811ED" w:rsidRDefault="00000000">
      <w:pPr>
        <w:shd w:val="clear" w:color="auto" w:fill="FFFFFF"/>
        <w:spacing w:line="360" w:lineRule="auto"/>
        <w:jc w:val="left"/>
        <w:textAlignment w:val="center"/>
        <w:rPr>
          <w:color w:val="FF0000"/>
        </w:rPr>
      </w:pPr>
      <w:r>
        <w:rPr>
          <w:color w:val="FF0000"/>
        </w:rPr>
        <w:t>故有</w:t>
      </w:r>
    </w:p>
    <w:p w14:paraId="5903432A" w14:textId="77777777" w:rsidR="005811ED" w:rsidRDefault="00000000">
      <w:pPr>
        <w:shd w:val="clear" w:color="auto" w:fill="FFFFFF"/>
        <w:spacing w:line="360" w:lineRule="auto"/>
        <w:jc w:val="left"/>
        <w:textAlignment w:val="center"/>
        <w:rPr>
          <w:color w:val="FF0000"/>
        </w:rPr>
      </w:pPr>
      <w:r>
        <w:rPr>
          <w:color w:val="FF0000"/>
        </w:rPr>
        <w:object w:dxaOrig="721" w:dyaOrig="595" w14:anchorId="4A287331">
          <v:shape id="_x0000_i1134" type="#_x0000_t75" alt="eqIde5914effa394c55a306905d33b723e48" style="width:36.35pt;height:29.95pt" o:ole="">
            <v:imagedata r:id="rId194" o:title="eqIde5914effa394c55a306905d33b723e48"/>
          </v:shape>
          <o:OLEObject Type="Embed" ProgID="Equation.DSMT4" ShapeID="_x0000_i1134" DrawAspect="Content" ObjectID="_1844653288" r:id="rId195"/>
        </w:object>
      </w:r>
      <w:r>
        <w:rPr>
          <w:color w:val="FF0000"/>
        </w:rPr>
        <w:t>，</w:t>
      </w:r>
      <w:r>
        <w:rPr>
          <w:color w:val="FF0000"/>
        </w:rPr>
        <w:object w:dxaOrig="756" w:dyaOrig="599" w14:anchorId="0CD7EE87">
          <v:shape id="_x0000_i1135" type="#_x0000_t75" alt="eqIde21ee3adb6ad502409298f1f2f4a344a" style="width:37.8pt;height:29.95pt" o:ole="">
            <v:imagedata r:id="rId196" o:title="eqIde21ee3adb6ad502409298f1f2f4a344a"/>
          </v:shape>
          <o:OLEObject Type="Embed" ProgID="Equation.DSMT4" ShapeID="_x0000_i1135" DrawAspect="Content" ObjectID="_1844653289" r:id="rId197"/>
        </w:object>
      </w:r>
      <w:r>
        <w:rPr>
          <w:rFonts w:eastAsia="Times New Roman"/>
          <w:i/>
          <w:color w:val="FF0000"/>
        </w:rPr>
        <w:t>a</w:t>
      </w:r>
      <w:r>
        <w:rPr>
          <w:color w:val="FF0000"/>
        </w:rPr>
        <w:t>－</w:t>
      </w:r>
      <w:r>
        <w:rPr>
          <w:rFonts w:eastAsia="Times New Roman"/>
          <w:i/>
          <w:color w:val="FF0000"/>
        </w:rPr>
        <w:t>F</w:t>
      </w:r>
      <w:r>
        <w:rPr>
          <w:color w:val="FF0000"/>
        </w:rPr>
        <w:t>图线斜率为质量的倒数，故由题图丙可知</w:t>
      </w:r>
    </w:p>
    <w:p w14:paraId="6D348FE0" w14:textId="77777777" w:rsidR="005811ED" w:rsidRDefault="00000000">
      <w:pPr>
        <w:shd w:val="clear" w:color="auto" w:fill="FFFFFF"/>
        <w:spacing w:line="360" w:lineRule="auto"/>
        <w:jc w:val="center"/>
        <w:textAlignment w:val="center"/>
        <w:rPr>
          <w:color w:val="FF0000"/>
        </w:rPr>
      </w:pPr>
      <w:r>
        <w:rPr>
          <w:rFonts w:eastAsia="Times New Roman"/>
          <w:i/>
          <w:color w:val="FF0000"/>
        </w:rPr>
        <w:t>m</w:t>
      </w:r>
      <w:r>
        <w:rPr>
          <w:rFonts w:eastAsia="Times New Roman"/>
          <w:i/>
          <w:color w:val="FF0000"/>
          <w:vertAlign w:val="subscript"/>
        </w:rPr>
        <w:t>1</w:t>
      </w:r>
      <w:r>
        <w:rPr>
          <w:color w:val="FF0000"/>
        </w:rPr>
        <w:t>&lt;</w:t>
      </w:r>
      <w:r>
        <w:rPr>
          <w:rFonts w:eastAsia="Times New Roman"/>
          <w:i/>
          <w:color w:val="FF0000"/>
        </w:rPr>
        <w:t>m</w:t>
      </w:r>
      <w:r>
        <w:rPr>
          <w:rFonts w:eastAsia="Times New Roman"/>
          <w:i/>
          <w:color w:val="FF0000"/>
          <w:vertAlign w:val="subscript"/>
        </w:rPr>
        <w:t>2</w:t>
      </w:r>
    </w:p>
    <w:p w14:paraId="14807A9D" w14:textId="77777777" w:rsidR="005811ED" w:rsidRDefault="00000000">
      <w:pPr>
        <w:shd w:val="clear" w:color="auto" w:fill="FFFFFF"/>
        <w:spacing w:line="360" w:lineRule="auto"/>
        <w:jc w:val="left"/>
        <w:textAlignment w:val="center"/>
      </w:pPr>
      <w:r>
        <w:t>1</w:t>
      </w:r>
      <w:r>
        <w:rPr>
          <w:rFonts w:hint="eastAsia"/>
        </w:rPr>
        <w:t>2</w:t>
      </w:r>
      <w:r>
        <w:t>．（</w:t>
      </w:r>
      <w:r>
        <w:rPr>
          <w:rFonts w:hint="eastAsia"/>
        </w:rPr>
        <w:t>8</w:t>
      </w:r>
      <w:r>
        <w:rPr>
          <w:rFonts w:hint="eastAsia"/>
        </w:rPr>
        <w:t>分）</w:t>
      </w:r>
      <w:r>
        <w:t>图（</w:t>
      </w:r>
      <w:r>
        <w:t>a</w:t>
      </w:r>
      <w:r>
        <w:t>）为测量滑块与长木板之间的动摩擦因数的实验装置，实验中利用了力传感器来测量细线的拉力大小</w:t>
      </w:r>
      <w:r>
        <w:rPr>
          <w:rFonts w:eastAsia="Times New Roman"/>
          <w:i/>
        </w:rPr>
        <w:t>F</w:t>
      </w:r>
      <w:r>
        <w:t>，所用电源的频率为</w:t>
      </w:r>
      <w:r>
        <w:t>50Hz</w:t>
      </w:r>
      <w:r>
        <w:t>。</w:t>
      </w:r>
    </w:p>
    <w:p w14:paraId="1FECA4CA" w14:textId="77777777" w:rsidR="005811ED" w:rsidRDefault="00B72960">
      <w:pPr>
        <w:shd w:val="clear" w:color="auto" w:fill="FFFFFF"/>
        <w:spacing w:line="360" w:lineRule="auto"/>
        <w:textAlignment w:val="center"/>
      </w:pPr>
      <w:r>
        <w:rPr>
          <w:rFonts w:eastAsia="Times New Roman"/>
          <w:kern w:val="0"/>
          <w:sz w:val="24"/>
          <w:szCs w:val="24"/>
        </w:rPr>
        <w:pict w14:anchorId="52E66EB5">
          <v:shape id="_x0000_i1136" type="#_x0000_t75" alt="@@@bdda9507-b268-445e-b90f-ca21e315f56a" style="width:414.9pt;height:98.4pt">
            <v:imagedata r:id="rId198" o:title=""/>
          </v:shape>
        </w:pict>
      </w:r>
    </w:p>
    <w:p w14:paraId="547AA55C" w14:textId="77777777" w:rsidR="005811ED" w:rsidRDefault="00000000">
      <w:pPr>
        <w:shd w:val="clear" w:color="auto" w:fill="FFFFFF"/>
        <w:spacing w:line="360" w:lineRule="auto"/>
        <w:jc w:val="left"/>
        <w:textAlignment w:val="center"/>
      </w:pPr>
      <w:r>
        <w:t>(1)</w:t>
      </w:r>
      <w:r>
        <w:t>根据本实验的测量原理，下列说法中正确的是</w:t>
      </w:r>
      <w:r>
        <w:t>______</w:t>
      </w:r>
      <w:r>
        <w:t>。</w:t>
      </w:r>
    </w:p>
    <w:p w14:paraId="00269B4F" w14:textId="77777777" w:rsidR="005811ED" w:rsidRDefault="00000000">
      <w:pPr>
        <w:shd w:val="clear" w:color="auto" w:fill="FFFFFF"/>
        <w:spacing w:line="360" w:lineRule="auto"/>
        <w:ind w:left="380"/>
        <w:jc w:val="left"/>
        <w:textAlignment w:val="center"/>
      </w:pPr>
      <w:r>
        <w:t>A</w:t>
      </w:r>
      <w:r>
        <w:t>．应当先接通电源，待打点稳定后再释放滑块</w:t>
      </w:r>
    </w:p>
    <w:p w14:paraId="6420D3DA" w14:textId="77777777" w:rsidR="005811ED" w:rsidRDefault="00000000">
      <w:pPr>
        <w:shd w:val="clear" w:color="auto" w:fill="FFFFFF"/>
        <w:spacing w:line="360" w:lineRule="auto"/>
        <w:ind w:left="380"/>
        <w:jc w:val="left"/>
        <w:textAlignment w:val="center"/>
      </w:pPr>
      <w:r>
        <w:t>B</w:t>
      </w:r>
      <w:r>
        <w:t>．需要平衡摩擦力</w:t>
      </w:r>
    </w:p>
    <w:p w14:paraId="5A6C4E34" w14:textId="77777777" w:rsidR="005811ED" w:rsidRDefault="00000000">
      <w:pPr>
        <w:shd w:val="clear" w:color="auto" w:fill="FFFFFF"/>
        <w:spacing w:line="360" w:lineRule="auto"/>
        <w:ind w:left="380"/>
        <w:jc w:val="left"/>
        <w:textAlignment w:val="center"/>
      </w:pPr>
      <w:r>
        <w:t>C</w:t>
      </w:r>
      <w:r>
        <w:t>．应保证连接滑块的细线与长木板平行</w:t>
      </w:r>
    </w:p>
    <w:p w14:paraId="0800FA5C" w14:textId="77777777" w:rsidR="005811ED" w:rsidRDefault="00000000">
      <w:pPr>
        <w:shd w:val="clear" w:color="auto" w:fill="FFFFFF"/>
        <w:spacing w:line="360" w:lineRule="auto"/>
        <w:ind w:left="380"/>
        <w:jc w:val="left"/>
        <w:textAlignment w:val="center"/>
      </w:pPr>
      <w:r>
        <w:t>D</w:t>
      </w:r>
      <w:r>
        <w:t>．一定要保证沙桶的总质量远小于滑块的质量</w:t>
      </w:r>
    </w:p>
    <w:p w14:paraId="28914A41" w14:textId="77777777" w:rsidR="005811ED" w:rsidRDefault="00000000">
      <w:pPr>
        <w:shd w:val="clear" w:color="auto" w:fill="FFFFFF"/>
        <w:spacing w:line="360" w:lineRule="auto"/>
        <w:jc w:val="left"/>
        <w:textAlignment w:val="center"/>
      </w:pPr>
      <w:r>
        <w:t>(2)</w:t>
      </w:r>
      <w:r>
        <w:t>图（</w:t>
      </w:r>
      <w:r>
        <w:t>b</w:t>
      </w:r>
      <w:r>
        <w:t>）的纸带中相邻两点间有四个点未画出，则滑块的加速度</w:t>
      </w:r>
      <w:r>
        <w:object w:dxaOrig="334" w:dyaOrig="200" w14:anchorId="6D320266">
          <v:shape id="_x0000_i1137" type="#_x0000_t75" alt="eqId7277696e8d9f58c9ec28887783b317e8" style="width:16.4pt;height:10pt" o:ole="">
            <v:imagedata r:id="rId199" o:title="eqId7277696e8d9f58c9ec28887783b317e8"/>
          </v:shape>
          <o:OLEObject Type="Embed" ProgID="Equation.DSMT4" ShapeID="_x0000_i1137" DrawAspect="Content" ObjectID="_1844653290" r:id="rId200"/>
        </w:object>
      </w:r>
      <w:r>
        <w:rPr>
          <w:rFonts w:eastAsia="Times New Roman"/>
          <w:u w:val="single"/>
        </w:rPr>
        <w:t xml:space="preserve">      </w:t>
      </w:r>
      <w:r>
        <w:object w:dxaOrig="528" w:dyaOrig="276" w14:anchorId="3292EB6E">
          <v:shape id="_x0000_i1138" type="#_x0000_t75" alt="eqIdbf15322699ee692781e91e11ee58b91b" style="width:26.4pt;height:13.55pt" o:ole="">
            <v:imagedata r:id="rId201" o:title="eqIdbf15322699ee692781e91e11ee58b91b"/>
          </v:shape>
          <o:OLEObject Type="Embed" ProgID="Equation.DSMT4" ShapeID="_x0000_i1138" DrawAspect="Content" ObjectID="_1844653291" r:id="rId202"/>
        </w:object>
      </w:r>
      <w:r>
        <w:t>（结果保留两位有效数字）。</w:t>
      </w:r>
    </w:p>
    <w:p w14:paraId="68DA673E" w14:textId="77777777" w:rsidR="005811ED" w:rsidRDefault="00000000">
      <w:pPr>
        <w:shd w:val="clear" w:color="auto" w:fill="FFFFFF"/>
        <w:spacing w:line="360" w:lineRule="auto"/>
        <w:jc w:val="left"/>
        <w:textAlignment w:val="center"/>
      </w:pPr>
      <w:r>
        <w:t>(3)</w:t>
      </w:r>
      <w:r>
        <w:t>保持滑块质量不变，根据多组数据绘制出滑块加速度</w:t>
      </w:r>
      <w:r>
        <w:object w:dxaOrig="175" w:dyaOrig="190" w14:anchorId="495EB5D9">
          <v:shape id="_x0000_i1139" type="#_x0000_t75" alt="eqId0a6936d370d6a238a608ca56f87198de" style="width:8.55pt;height:9.25pt" o:ole="">
            <v:imagedata r:id="rId203" o:title="eqId0a6936d370d6a238a608ca56f87198de"/>
          </v:shape>
          <o:OLEObject Type="Embed" ProgID="Equation.DSMT4" ShapeID="_x0000_i1139" DrawAspect="Content" ObjectID="_1844653292" r:id="rId204"/>
        </w:object>
      </w:r>
      <w:r>
        <w:t>与拉力</w:t>
      </w:r>
      <w:r>
        <w:rPr>
          <w:rFonts w:eastAsia="Times New Roman"/>
          <w:i/>
        </w:rPr>
        <w:t>F</w:t>
      </w:r>
      <w:r>
        <w:t>的图像，如图（</w:t>
      </w:r>
      <w:r>
        <w:t>c</w:t>
      </w:r>
      <w:r>
        <w:t>）所示。由图像可得滑块的质量</w:t>
      </w:r>
      <w:r>
        <w:object w:dxaOrig="439" w:dyaOrig="228" w14:anchorId="51732C55">
          <v:shape id="_x0000_i1140" type="#_x0000_t75" alt="eqId9163ebe812708ee5337d62298c2e3363" style="width:22.1pt;height:11.4pt" o:ole="">
            <v:imagedata r:id="rId205" o:title="eqId9163ebe812708ee5337d62298c2e3363"/>
          </v:shape>
          <o:OLEObject Type="Embed" ProgID="Equation.DSMT4" ShapeID="_x0000_i1140" DrawAspect="Content" ObjectID="_1844653293" r:id="rId206"/>
        </w:object>
      </w:r>
      <w:r>
        <w:rPr>
          <w:rFonts w:eastAsia="Times New Roman"/>
          <w:u w:val="single"/>
        </w:rPr>
        <w:t xml:space="preserve">      </w:t>
      </w:r>
      <w:r>
        <w:t>kg</w:t>
      </w:r>
      <w:r>
        <w:t>；取重力加速度</w:t>
      </w:r>
      <w:r>
        <w:object w:dxaOrig="1055" w:dyaOrig="316" w14:anchorId="4A78A54D">
          <v:shape id="_x0000_i1141" type="#_x0000_t75" alt="eqIda831fae871c9028a347e59294f7422ec" style="width:52.75pt;height:15.7pt" o:ole="">
            <v:imagedata r:id="rId52" o:title="eqIda831fae871c9028a347e59294f7422ec"/>
          </v:shape>
          <o:OLEObject Type="Embed" ProgID="Equation.DSMT4" ShapeID="_x0000_i1141" DrawAspect="Content" ObjectID="_1844653294" r:id="rId207"/>
        </w:object>
      </w:r>
      <w:r>
        <w:t>，则滑块与长木板间的动摩擦因数</w:t>
      </w:r>
      <w:r>
        <w:object w:dxaOrig="369" w:dyaOrig="228" w14:anchorId="116A4E72">
          <v:shape id="_x0000_i1142" type="#_x0000_t75" alt="eqId4ec0719844e0261af3b625d9673e5926" style="width:18.55pt;height:11.4pt" o:ole="">
            <v:imagedata r:id="rId208" o:title="eqId4ec0719844e0261af3b625d9673e5926"/>
          </v:shape>
          <o:OLEObject Type="Embed" ProgID="Equation.DSMT4" ShapeID="_x0000_i1142" DrawAspect="Content" ObjectID="_1844653295" r:id="rId209"/>
        </w:object>
      </w:r>
      <w:r>
        <w:rPr>
          <w:rFonts w:eastAsia="Times New Roman"/>
          <w:u w:val="single"/>
        </w:rPr>
        <w:t xml:space="preserve">      </w:t>
      </w:r>
      <w:r>
        <w:t>。</w:t>
      </w:r>
    </w:p>
    <w:p w14:paraId="1DB7A83E" w14:textId="77777777" w:rsidR="005811ED" w:rsidRDefault="00000000">
      <w:pPr>
        <w:shd w:val="clear" w:color="auto" w:fill="FFFFFF"/>
        <w:spacing w:line="360" w:lineRule="auto"/>
        <w:jc w:val="left"/>
        <w:textAlignment w:val="center"/>
        <w:rPr>
          <w:color w:val="FF0000"/>
        </w:rPr>
      </w:pPr>
      <w:r>
        <w:rPr>
          <w:color w:val="FF0000"/>
        </w:rPr>
        <w:t>【答案】</w:t>
      </w:r>
      <w:r>
        <w:rPr>
          <w:color w:val="FF0000"/>
        </w:rPr>
        <w:t>(1)AC</w:t>
      </w:r>
      <w:r>
        <w:rPr>
          <w:rFonts w:hint="eastAsia"/>
          <w:color w:val="FF0000"/>
        </w:rPr>
        <w:t>；</w:t>
      </w:r>
      <w:r>
        <w:rPr>
          <w:color w:val="FF0000"/>
        </w:rPr>
        <w:t>(2)0.39</w:t>
      </w:r>
      <w:r>
        <w:rPr>
          <w:rFonts w:hint="eastAsia"/>
          <w:color w:val="FF0000"/>
        </w:rPr>
        <w:t>；</w:t>
      </w:r>
      <w:r>
        <w:rPr>
          <w:color w:val="FF0000"/>
        </w:rPr>
        <w:t>(3)0.1</w:t>
      </w:r>
      <w:r>
        <w:rPr>
          <w:rFonts w:hint="eastAsia"/>
          <w:color w:val="FF0000"/>
        </w:rPr>
        <w:t>，</w:t>
      </w:r>
      <w:r>
        <w:rPr>
          <w:color w:val="FF0000"/>
        </w:rPr>
        <w:t>0.2</w:t>
      </w:r>
    </w:p>
    <w:p w14:paraId="29BE0986" w14:textId="77777777" w:rsidR="005811ED" w:rsidRDefault="00000000">
      <w:pPr>
        <w:shd w:val="clear" w:color="auto" w:fill="FFFFFF"/>
        <w:spacing w:line="360" w:lineRule="auto"/>
        <w:jc w:val="left"/>
        <w:textAlignment w:val="center"/>
        <w:rPr>
          <w:color w:val="FF0000"/>
        </w:rPr>
      </w:pPr>
      <w:r>
        <w:rPr>
          <w:color w:val="FF0000"/>
        </w:rPr>
        <w:t>【详解】（</w:t>
      </w:r>
      <w:r>
        <w:rPr>
          <w:color w:val="FF0000"/>
        </w:rPr>
        <w:t>1</w:t>
      </w:r>
      <w:r>
        <w:rPr>
          <w:color w:val="FF0000"/>
        </w:rPr>
        <w:t>）</w:t>
      </w:r>
      <w:r>
        <w:rPr>
          <w:color w:val="FF0000"/>
        </w:rPr>
        <w:t>A</w:t>
      </w:r>
      <w:r>
        <w:rPr>
          <w:color w:val="FF0000"/>
        </w:rPr>
        <w:t>．应当先接通电源，待打点稳定后再释放滑块，故</w:t>
      </w:r>
      <w:r>
        <w:rPr>
          <w:color w:val="FF0000"/>
        </w:rPr>
        <w:t>A</w:t>
      </w:r>
      <w:r>
        <w:rPr>
          <w:color w:val="FF0000"/>
        </w:rPr>
        <w:t>正确；</w:t>
      </w:r>
    </w:p>
    <w:p w14:paraId="7A801997" w14:textId="77777777" w:rsidR="005811ED" w:rsidRDefault="00000000">
      <w:pPr>
        <w:shd w:val="clear" w:color="auto" w:fill="FFFFFF"/>
        <w:spacing w:line="360" w:lineRule="auto"/>
        <w:jc w:val="left"/>
        <w:textAlignment w:val="center"/>
        <w:rPr>
          <w:color w:val="FF0000"/>
        </w:rPr>
      </w:pPr>
      <w:r>
        <w:rPr>
          <w:color w:val="FF0000"/>
        </w:rPr>
        <w:t>B</w:t>
      </w:r>
      <w:r>
        <w:rPr>
          <w:color w:val="FF0000"/>
        </w:rPr>
        <w:t>．本实验是测量滑块与长木板之间的动摩擦因数，所以不需要平衡摩擦力，故</w:t>
      </w:r>
      <w:r>
        <w:rPr>
          <w:color w:val="FF0000"/>
        </w:rPr>
        <w:t>B</w:t>
      </w:r>
      <w:r>
        <w:rPr>
          <w:color w:val="FF0000"/>
        </w:rPr>
        <w:t>错误；</w:t>
      </w:r>
    </w:p>
    <w:p w14:paraId="1F62B3BD" w14:textId="77777777" w:rsidR="005811ED" w:rsidRDefault="00000000">
      <w:pPr>
        <w:shd w:val="clear" w:color="auto" w:fill="FFFFFF"/>
        <w:spacing w:line="360" w:lineRule="auto"/>
        <w:jc w:val="left"/>
        <w:textAlignment w:val="center"/>
        <w:rPr>
          <w:color w:val="FF0000"/>
        </w:rPr>
      </w:pPr>
      <w:r>
        <w:rPr>
          <w:color w:val="FF0000"/>
        </w:rPr>
        <w:t>C</w:t>
      </w:r>
      <w:r>
        <w:rPr>
          <w:color w:val="FF0000"/>
        </w:rPr>
        <w:t>．为了使细线对滑块的拉力恒定不变，应使连接滑块的细线与长木板平行，故</w:t>
      </w:r>
      <w:r>
        <w:rPr>
          <w:color w:val="FF0000"/>
        </w:rPr>
        <w:t>C</w:t>
      </w:r>
      <w:r>
        <w:rPr>
          <w:color w:val="FF0000"/>
        </w:rPr>
        <w:t>正确；</w:t>
      </w:r>
    </w:p>
    <w:p w14:paraId="28961322" w14:textId="77777777" w:rsidR="005811ED" w:rsidRDefault="00000000">
      <w:pPr>
        <w:shd w:val="clear" w:color="auto" w:fill="FFFFFF"/>
        <w:spacing w:line="360" w:lineRule="auto"/>
        <w:jc w:val="left"/>
        <w:textAlignment w:val="center"/>
        <w:rPr>
          <w:color w:val="FF0000"/>
        </w:rPr>
      </w:pPr>
      <w:r>
        <w:rPr>
          <w:color w:val="FF0000"/>
        </w:rPr>
        <w:t>D</w:t>
      </w:r>
      <w:r>
        <w:rPr>
          <w:color w:val="FF0000"/>
        </w:rPr>
        <w:t>．由于该实验装置中，细线拉力可以通过力传感器测得，所以不需要保证沙桶的总质量远小于滑块的质量，故</w:t>
      </w:r>
      <w:r>
        <w:rPr>
          <w:color w:val="FF0000"/>
        </w:rPr>
        <w:t>D</w:t>
      </w:r>
      <w:r>
        <w:rPr>
          <w:color w:val="FF0000"/>
        </w:rPr>
        <w:t>错误。</w:t>
      </w:r>
    </w:p>
    <w:p w14:paraId="2068BF0B" w14:textId="77777777" w:rsidR="005811ED" w:rsidRDefault="00000000">
      <w:pPr>
        <w:shd w:val="clear" w:color="auto" w:fill="FFFFFF"/>
        <w:spacing w:line="360" w:lineRule="auto"/>
        <w:jc w:val="left"/>
        <w:textAlignment w:val="center"/>
        <w:rPr>
          <w:color w:val="FF0000"/>
        </w:rPr>
      </w:pPr>
      <w:r>
        <w:rPr>
          <w:color w:val="FF0000"/>
        </w:rPr>
        <w:t>故选</w:t>
      </w:r>
      <w:r>
        <w:rPr>
          <w:color w:val="FF0000"/>
        </w:rPr>
        <w:t>AC</w:t>
      </w:r>
      <w:r>
        <w:rPr>
          <w:color w:val="FF0000"/>
        </w:rPr>
        <w:t>。</w:t>
      </w:r>
    </w:p>
    <w:p w14:paraId="6D75CB9B" w14:textId="77777777" w:rsidR="005811ED" w:rsidRDefault="00000000">
      <w:pPr>
        <w:shd w:val="clear" w:color="auto" w:fill="FFFFFF"/>
        <w:spacing w:line="360" w:lineRule="auto"/>
        <w:jc w:val="left"/>
        <w:textAlignment w:val="center"/>
        <w:rPr>
          <w:color w:val="FF0000"/>
        </w:rPr>
      </w:pPr>
      <w:r>
        <w:rPr>
          <w:color w:val="FF0000"/>
        </w:rPr>
        <w:t>（</w:t>
      </w:r>
      <w:r>
        <w:rPr>
          <w:color w:val="FF0000"/>
        </w:rPr>
        <w:t>2</w:t>
      </w:r>
      <w:r>
        <w:rPr>
          <w:color w:val="FF0000"/>
        </w:rPr>
        <w:t>）所用电源的频率为</w:t>
      </w:r>
      <w:r>
        <w:rPr>
          <w:color w:val="FF0000"/>
        </w:rPr>
        <w:t>50Hz</w:t>
      </w:r>
      <w:r>
        <w:rPr>
          <w:color w:val="FF0000"/>
        </w:rPr>
        <w:t>，相邻两点间有四个点未画出，则相邻两点间的时间间隔为</w:t>
      </w:r>
    </w:p>
    <w:p w14:paraId="5B10E581" w14:textId="77777777" w:rsidR="005811ED" w:rsidRDefault="00000000">
      <w:pPr>
        <w:shd w:val="clear" w:color="auto" w:fill="FFFFFF"/>
        <w:spacing w:line="360" w:lineRule="auto"/>
        <w:jc w:val="center"/>
        <w:textAlignment w:val="center"/>
        <w:rPr>
          <w:color w:val="FF0000"/>
        </w:rPr>
      </w:pPr>
      <w:r>
        <w:rPr>
          <w:color w:val="FF0000"/>
        </w:rPr>
        <w:object w:dxaOrig="1126" w:dyaOrig="580" w14:anchorId="36502C3A">
          <v:shape id="_x0000_i1143" type="#_x0000_t75" alt="eqId70980d7b763689933294af9115e18fa7" style="width:56.3pt;height:29.25pt" o:ole="">
            <v:imagedata r:id="rId210" o:title="eqId70980d7b763689933294af9115e18fa7"/>
          </v:shape>
          <o:OLEObject Type="Embed" ProgID="Equation.DSMT4" ShapeID="_x0000_i1143" DrawAspect="Content" ObjectID="_1844653296" r:id="rId211"/>
        </w:object>
      </w:r>
    </w:p>
    <w:p w14:paraId="32416ACB" w14:textId="77777777" w:rsidR="005811ED" w:rsidRDefault="00000000">
      <w:pPr>
        <w:shd w:val="clear" w:color="auto" w:fill="FFFFFF"/>
        <w:spacing w:line="360" w:lineRule="auto"/>
        <w:jc w:val="left"/>
        <w:textAlignment w:val="center"/>
        <w:rPr>
          <w:color w:val="FF0000"/>
        </w:rPr>
      </w:pPr>
      <w:r>
        <w:rPr>
          <w:color w:val="FF0000"/>
        </w:rPr>
        <w:lastRenderedPageBreak/>
        <w:t>由逐差法可得，滑块的加速度为</w:t>
      </w:r>
    </w:p>
    <w:p w14:paraId="12AABAED" w14:textId="77777777" w:rsidR="005811ED" w:rsidRDefault="00000000">
      <w:pPr>
        <w:shd w:val="clear" w:color="auto" w:fill="FFFFFF"/>
        <w:spacing w:line="360" w:lineRule="auto"/>
        <w:jc w:val="center"/>
        <w:textAlignment w:val="center"/>
        <w:rPr>
          <w:color w:val="FF0000"/>
        </w:rPr>
      </w:pPr>
      <w:r>
        <w:rPr>
          <w:color w:val="FF0000"/>
        </w:rPr>
        <w:object w:dxaOrig="5368" w:dyaOrig="648" w14:anchorId="3CBD8B7B">
          <v:shape id="_x0000_i1144" type="#_x0000_t75" alt="eqId87ef79fb536dfcf92b8ced69cdacc9c2" style="width:268.75pt;height:32.1pt" o:ole="">
            <v:imagedata r:id="rId212" o:title="eqId87ef79fb536dfcf92b8ced69cdacc9c2"/>
          </v:shape>
          <o:OLEObject Type="Embed" ProgID="Equation.DSMT4" ShapeID="_x0000_i1144" DrawAspect="Content" ObjectID="_1844653297" r:id="rId213"/>
        </w:object>
      </w:r>
    </w:p>
    <w:p w14:paraId="3AD1CD05" w14:textId="77777777" w:rsidR="005811ED" w:rsidRDefault="00000000">
      <w:pPr>
        <w:shd w:val="clear" w:color="auto" w:fill="FFFFFF"/>
        <w:spacing w:line="360" w:lineRule="auto"/>
        <w:jc w:val="left"/>
        <w:textAlignment w:val="center"/>
        <w:rPr>
          <w:color w:val="FF0000"/>
        </w:rPr>
      </w:pPr>
      <w:r>
        <w:rPr>
          <w:color w:val="FF0000"/>
        </w:rPr>
        <w:t>（</w:t>
      </w:r>
      <w:r>
        <w:rPr>
          <w:color w:val="FF0000"/>
        </w:rPr>
        <w:t>3</w:t>
      </w:r>
      <w:r>
        <w:rPr>
          <w:color w:val="FF0000"/>
        </w:rPr>
        <w:t>）</w:t>
      </w:r>
      <w:r>
        <w:rPr>
          <w:color w:val="FF0000"/>
        </w:rPr>
        <w:t>[1][2]</w:t>
      </w:r>
      <w:r>
        <w:rPr>
          <w:color w:val="FF0000"/>
        </w:rPr>
        <w:t>以滑块为对象，根据牛顿第二定律可得</w:t>
      </w:r>
    </w:p>
    <w:p w14:paraId="1DB31821" w14:textId="77777777" w:rsidR="005811ED" w:rsidRDefault="00000000">
      <w:pPr>
        <w:shd w:val="clear" w:color="auto" w:fill="FFFFFF"/>
        <w:spacing w:line="360" w:lineRule="auto"/>
        <w:jc w:val="center"/>
        <w:textAlignment w:val="center"/>
        <w:rPr>
          <w:color w:val="FF0000"/>
        </w:rPr>
      </w:pPr>
      <w:r>
        <w:rPr>
          <w:color w:val="FF0000"/>
        </w:rPr>
        <w:object w:dxaOrig="1355" w:dyaOrig="280" w14:anchorId="4E9CC26D">
          <v:shape id="_x0000_i1145" type="#_x0000_t75" alt="eqIdee0695558e36522237789c6269eb2c77" style="width:67.7pt;height:14.25pt" o:ole="">
            <v:imagedata r:id="rId214" o:title="eqIdee0695558e36522237789c6269eb2c77"/>
          </v:shape>
          <o:OLEObject Type="Embed" ProgID="Equation.DSMT4" ShapeID="_x0000_i1145" DrawAspect="Content" ObjectID="_1844653298" r:id="rId215"/>
        </w:object>
      </w:r>
    </w:p>
    <w:p w14:paraId="7AB15F42" w14:textId="77777777" w:rsidR="005811ED" w:rsidRDefault="00000000">
      <w:pPr>
        <w:shd w:val="clear" w:color="auto" w:fill="FFFFFF"/>
        <w:spacing w:line="360" w:lineRule="auto"/>
        <w:jc w:val="left"/>
        <w:textAlignment w:val="center"/>
        <w:rPr>
          <w:color w:val="FF0000"/>
        </w:rPr>
      </w:pPr>
      <w:r>
        <w:rPr>
          <w:color w:val="FF0000"/>
        </w:rPr>
        <w:t>整理可得</w:t>
      </w:r>
    </w:p>
    <w:p w14:paraId="01A06CCD" w14:textId="77777777" w:rsidR="005811ED" w:rsidRDefault="00000000">
      <w:pPr>
        <w:shd w:val="clear" w:color="auto" w:fill="FFFFFF"/>
        <w:spacing w:line="360" w:lineRule="auto"/>
        <w:jc w:val="center"/>
        <w:textAlignment w:val="center"/>
        <w:rPr>
          <w:color w:val="FF0000"/>
        </w:rPr>
      </w:pPr>
      <w:r>
        <w:rPr>
          <w:color w:val="FF0000"/>
        </w:rPr>
        <w:object w:dxaOrig="1284" w:dyaOrig="547" w14:anchorId="6EDBBA25">
          <v:shape id="_x0000_i1146" type="#_x0000_t75" alt="eqId44bc036bddf2562d033f458c2cdc3567" style="width:64.15pt;height:27.1pt" o:ole="">
            <v:imagedata r:id="rId216" o:title="eqId44bc036bddf2562d033f458c2cdc3567"/>
          </v:shape>
          <o:OLEObject Type="Embed" ProgID="Equation.DSMT4" ShapeID="_x0000_i1146" DrawAspect="Content" ObjectID="_1844653299" r:id="rId217"/>
        </w:object>
      </w:r>
    </w:p>
    <w:p w14:paraId="027AB7D6" w14:textId="77777777" w:rsidR="005811ED" w:rsidRDefault="00000000">
      <w:pPr>
        <w:shd w:val="clear" w:color="auto" w:fill="FFFFFF"/>
        <w:spacing w:line="360" w:lineRule="auto"/>
        <w:jc w:val="left"/>
        <w:textAlignment w:val="center"/>
        <w:rPr>
          <w:color w:val="FF0000"/>
        </w:rPr>
      </w:pPr>
      <w:r>
        <w:rPr>
          <w:color w:val="FF0000"/>
        </w:rPr>
        <w:t>结合图像可得</w:t>
      </w:r>
    </w:p>
    <w:p w14:paraId="38EB4B89" w14:textId="77777777" w:rsidR="005811ED" w:rsidRDefault="00000000">
      <w:pPr>
        <w:shd w:val="clear" w:color="auto" w:fill="FFFFFF"/>
        <w:spacing w:line="360" w:lineRule="auto"/>
        <w:jc w:val="center"/>
        <w:textAlignment w:val="center"/>
        <w:rPr>
          <w:color w:val="FF0000"/>
        </w:rPr>
      </w:pPr>
      <w:r>
        <w:rPr>
          <w:color w:val="FF0000"/>
        </w:rPr>
        <w:object w:dxaOrig="1267" w:dyaOrig="546" w14:anchorId="7E810284">
          <v:shape id="_x0000_i1147" type="#_x0000_t75" alt="eqId4ff69161cded19263a118962eef38d45" style="width:63.45pt;height:27.1pt" o:ole="">
            <v:imagedata r:id="rId218" o:title="eqId4ff69161cded19263a118962eef38d45"/>
          </v:shape>
          <o:OLEObject Type="Embed" ProgID="Equation.DSMT4" ShapeID="_x0000_i1147" DrawAspect="Content" ObjectID="_1844653300" r:id="rId219"/>
        </w:object>
      </w:r>
      <w:r>
        <w:rPr>
          <w:color w:val="FF0000"/>
        </w:rPr>
        <w:t>，</w:t>
      </w:r>
      <w:r>
        <w:rPr>
          <w:color w:val="FF0000"/>
        </w:rPr>
        <w:object w:dxaOrig="1126" w:dyaOrig="545" w14:anchorId="364A8381">
          <v:shape id="_x0000_i1148" type="#_x0000_t75" alt="eqIdb35d995b9445516667794ea1971b64b2" style="width:56.3pt;height:27.1pt" o:ole="">
            <v:imagedata r:id="rId220" o:title="eqIdb35d995b9445516667794ea1971b64b2"/>
          </v:shape>
          <o:OLEObject Type="Embed" ProgID="Equation.DSMT4" ShapeID="_x0000_i1148" DrawAspect="Content" ObjectID="_1844653301" r:id="rId221"/>
        </w:object>
      </w:r>
    </w:p>
    <w:p w14:paraId="35BD8DFD" w14:textId="77777777" w:rsidR="005811ED" w:rsidRDefault="00000000">
      <w:pPr>
        <w:shd w:val="clear" w:color="auto" w:fill="FFFFFF"/>
        <w:spacing w:line="360" w:lineRule="auto"/>
        <w:jc w:val="left"/>
        <w:textAlignment w:val="center"/>
        <w:rPr>
          <w:color w:val="FF0000"/>
        </w:rPr>
      </w:pPr>
      <w:r>
        <w:rPr>
          <w:color w:val="FF0000"/>
        </w:rPr>
        <w:t>解得</w:t>
      </w:r>
    </w:p>
    <w:p w14:paraId="43FCEB84" w14:textId="77777777" w:rsidR="005811ED" w:rsidRDefault="00000000">
      <w:pPr>
        <w:shd w:val="clear" w:color="auto" w:fill="FFFFFF"/>
        <w:spacing w:line="360" w:lineRule="auto"/>
        <w:jc w:val="center"/>
        <w:textAlignment w:val="center"/>
        <w:rPr>
          <w:color w:val="FF0000"/>
        </w:rPr>
      </w:pPr>
      <w:r>
        <w:rPr>
          <w:color w:val="FF0000"/>
        </w:rPr>
        <w:object w:dxaOrig="950" w:dyaOrig="277" w14:anchorId="63A3C7F3">
          <v:shape id="_x0000_i1149" type="#_x0000_t75" alt="eqId9c0fd54d4f16b529e4d26030d1a6b34f" style="width:47.75pt;height:13.55pt" o:ole="">
            <v:imagedata r:id="rId222" o:title="eqId9c0fd54d4f16b529e4d26030d1a6b34f"/>
          </v:shape>
          <o:OLEObject Type="Embed" ProgID="Equation.DSMT4" ShapeID="_x0000_i1149" DrawAspect="Content" ObjectID="_1844653302" r:id="rId223"/>
        </w:object>
      </w:r>
      <w:r>
        <w:rPr>
          <w:color w:val="FF0000"/>
        </w:rPr>
        <w:t>，</w:t>
      </w:r>
      <w:r>
        <w:rPr>
          <w:color w:val="FF0000"/>
        </w:rPr>
        <w:object w:dxaOrig="685" w:dyaOrig="288" w14:anchorId="1D3A982F">
          <v:shape id="_x0000_i1150" type="#_x0000_t75" alt="eqIdced8cbb708a1c7b367d9a14c8eaa691b" style="width:34.2pt;height:14.25pt" o:ole="">
            <v:imagedata r:id="rId224" o:title="eqIdced8cbb708a1c7b367d9a14c8eaa691b"/>
          </v:shape>
          <o:OLEObject Type="Embed" ProgID="Equation.DSMT4" ShapeID="_x0000_i1150" DrawAspect="Content" ObjectID="_1844653303" r:id="rId225"/>
        </w:object>
      </w:r>
    </w:p>
    <w:p w14:paraId="58E4012A" w14:textId="77777777" w:rsidR="005811ED" w:rsidRDefault="00000000">
      <w:pPr>
        <w:shd w:val="clear" w:color="auto" w:fill="FFFFFF"/>
        <w:spacing w:line="360" w:lineRule="auto"/>
        <w:jc w:val="left"/>
        <w:textAlignment w:val="center"/>
      </w:pPr>
      <w:r>
        <w:t>1</w:t>
      </w:r>
      <w:r>
        <w:rPr>
          <w:rFonts w:hint="eastAsia"/>
        </w:rPr>
        <w:t>3</w:t>
      </w:r>
      <w:r>
        <w:t>．（</w:t>
      </w:r>
      <w:r>
        <w:rPr>
          <w:rFonts w:hint="eastAsia"/>
        </w:rPr>
        <w:t>9</w:t>
      </w:r>
      <w:r>
        <w:rPr>
          <w:rFonts w:hint="eastAsia"/>
        </w:rPr>
        <w:t>分）</w:t>
      </w:r>
      <w:r>
        <w:t>在某次机器狗爬坡测试中，科研人员测得机器狗在时间</w:t>
      </w:r>
      <w:r>
        <w:rPr>
          <w:rFonts w:eastAsia="Times New Roman"/>
          <w:i/>
        </w:rPr>
        <w:t>t</w:t>
      </w:r>
      <w:r>
        <w:t>内上升的高度是</w:t>
      </w:r>
      <w:r>
        <w:rPr>
          <w:rFonts w:eastAsia="Times New Roman"/>
          <w:i/>
        </w:rPr>
        <w:t>h</w:t>
      </w:r>
      <w:r>
        <w:t>，已知机器狗在这段时间内做的是初速度为零的匀加速直线运动，运动方向与竖直方向夹角为</w:t>
      </w:r>
      <w:r>
        <w:object w:dxaOrig="175" w:dyaOrig="245" w14:anchorId="6BED13EB">
          <v:shape id="_x0000_i1151" type="#_x0000_t75" alt="eqIdc24095e409b025db711f14be783a406c" style="width:8.55pt;height:12.1pt" o:ole="">
            <v:imagedata r:id="rId99" o:title="eqIdc24095e409b025db711f14be783a406c"/>
          </v:shape>
          <o:OLEObject Type="Embed" ProgID="Equation.DSMT4" ShapeID="_x0000_i1151" DrawAspect="Content" ObjectID="_1844653304" r:id="rId226"/>
        </w:object>
      </w:r>
      <w:r>
        <w:t>，如图所示。求此过程机器狗：</w:t>
      </w:r>
    </w:p>
    <w:p w14:paraId="3E0D9CC6" w14:textId="77777777" w:rsidR="005811ED" w:rsidRDefault="00000000">
      <w:pPr>
        <w:shd w:val="clear" w:color="auto" w:fill="FFFFFF"/>
        <w:spacing w:line="360" w:lineRule="auto"/>
        <w:jc w:val="left"/>
        <w:textAlignment w:val="center"/>
      </w:pPr>
      <w:r>
        <w:t>（</w:t>
      </w:r>
      <w:r>
        <w:t>1</w:t>
      </w:r>
      <w:r>
        <w:t>）加速度大小；</w:t>
      </w:r>
    </w:p>
    <w:p w14:paraId="2B441CB7" w14:textId="77777777" w:rsidR="005811ED" w:rsidRDefault="00000000">
      <w:pPr>
        <w:shd w:val="clear" w:color="auto" w:fill="FFFFFF"/>
        <w:spacing w:line="360" w:lineRule="auto"/>
        <w:jc w:val="left"/>
        <w:textAlignment w:val="center"/>
      </w:pPr>
      <w:r>
        <w:t>（</w:t>
      </w:r>
      <w:r>
        <w:t>2</w:t>
      </w:r>
      <w:r>
        <w:t>）最大速度；</w:t>
      </w:r>
    </w:p>
    <w:p w14:paraId="6F0E6894" w14:textId="77777777" w:rsidR="005811ED" w:rsidRDefault="00000000">
      <w:pPr>
        <w:shd w:val="clear" w:color="auto" w:fill="FFFFFF"/>
        <w:spacing w:line="360" w:lineRule="auto"/>
        <w:jc w:val="left"/>
        <w:textAlignment w:val="center"/>
      </w:pPr>
      <w:r>
        <w:t>（</w:t>
      </w:r>
      <w:r>
        <w:t>3</w:t>
      </w:r>
      <w:r>
        <w:t>）若机器狗的质量为</w:t>
      </w:r>
      <w:r>
        <w:rPr>
          <w:rFonts w:eastAsia="Times New Roman"/>
          <w:i/>
        </w:rPr>
        <w:t>m</w:t>
      </w:r>
      <w:r>
        <w:t>，机器狗所受的合力大小和方向。</w:t>
      </w:r>
    </w:p>
    <w:p w14:paraId="16CED647" w14:textId="77777777" w:rsidR="005811ED" w:rsidRDefault="00B72960">
      <w:pPr>
        <w:shd w:val="clear" w:color="auto" w:fill="FFFFFF"/>
        <w:spacing w:line="360" w:lineRule="auto"/>
        <w:jc w:val="left"/>
        <w:textAlignment w:val="center"/>
      </w:pPr>
      <w:r>
        <w:rPr>
          <w:rFonts w:eastAsia="Times New Roman"/>
          <w:kern w:val="0"/>
          <w:sz w:val="24"/>
          <w:szCs w:val="24"/>
        </w:rPr>
        <w:pict w14:anchorId="01221E34">
          <v:shape id="_x0000_i1152" type="#_x0000_t75" alt="@@@84e2d293-2994-4d91-97d1-451b6d8ba150" style="width:206pt;height:93.4pt">
            <v:imagedata r:id="rId227" o:title=""/>
          </v:shape>
        </w:pict>
      </w:r>
    </w:p>
    <w:p w14:paraId="17FF1379" w14:textId="77777777" w:rsidR="005811ED" w:rsidRDefault="00000000">
      <w:pPr>
        <w:shd w:val="clear" w:color="auto" w:fill="FFFFFF"/>
        <w:spacing w:line="360" w:lineRule="auto"/>
        <w:jc w:val="left"/>
        <w:textAlignment w:val="center"/>
        <w:rPr>
          <w:color w:val="FF0000"/>
        </w:rPr>
      </w:pPr>
      <w:r>
        <w:rPr>
          <w:color w:val="FF0000"/>
        </w:rPr>
        <w:t>【答案】（</w:t>
      </w:r>
      <w:r>
        <w:rPr>
          <w:color w:val="FF0000"/>
        </w:rPr>
        <w:t>1</w:t>
      </w:r>
      <w:r>
        <w:rPr>
          <w:color w:val="FF0000"/>
        </w:rPr>
        <w:t>）</w:t>
      </w:r>
      <w:r>
        <w:rPr>
          <w:color w:val="FF0000"/>
        </w:rPr>
        <w:object w:dxaOrig="703" w:dyaOrig="540" w14:anchorId="14ED5FE0">
          <v:shape id="_x0000_i1153" type="#_x0000_t75" alt="eqIdc551b0c248df761d40421ec74660d3df" style="width:34.95pt;height:27.1pt" o:ole="">
            <v:imagedata r:id="rId228" o:title="eqIdc551b0c248df761d40421ec74660d3df"/>
          </v:shape>
          <o:OLEObject Type="Embed" ProgID="Equation.DSMT4" ShapeID="_x0000_i1153" DrawAspect="Content" ObjectID="_1844653305" r:id="rId229"/>
        </w:object>
      </w:r>
      <w:r>
        <w:rPr>
          <w:color w:val="FF0000"/>
        </w:rPr>
        <w:t>；（</w:t>
      </w:r>
      <w:r>
        <w:rPr>
          <w:color w:val="FF0000"/>
        </w:rPr>
        <w:t>2</w:t>
      </w:r>
      <w:r>
        <w:rPr>
          <w:color w:val="FF0000"/>
        </w:rPr>
        <w:t>）</w:t>
      </w:r>
      <w:r>
        <w:rPr>
          <w:color w:val="FF0000"/>
        </w:rPr>
        <w:object w:dxaOrig="615" w:dyaOrig="539" w14:anchorId="7183C394">
          <v:shape id="_x0000_i1154" type="#_x0000_t75" alt="eqId9f045f8d1241a0e00295b80ed5bfa8a2" style="width:30.65pt;height:27.1pt" o:ole="">
            <v:imagedata r:id="rId230" o:title="eqId9f045f8d1241a0e00295b80ed5bfa8a2"/>
          </v:shape>
          <o:OLEObject Type="Embed" ProgID="Equation.DSMT4" ShapeID="_x0000_i1154" DrawAspect="Content" ObjectID="_1844653306" r:id="rId231"/>
        </w:object>
      </w:r>
      <w:r>
        <w:rPr>
          <w:color w:val="FF0000"/>
        </w:rPr>
        <w:t>；（</w:t>
      </w:r>
      <w:r>
        <w:rPr>
          <w:color w:val="FF0000"/>
        </w:rPr>
        <w:t>3</w:t>
      </w:r>
      <w:r>
        <w:rPr>
          <w:color w:val="FF0000"/>
        </w:rPr>
        <w:t>）</w:t>
      </w:r>
      <w:r>
        <w:rPr>
          <w:color w:val="FF0000"/>
        </w:rPr>
        <w:object w:dxaOrig="703" w:dyaOrig="540" w14:anchorId="66F2FABD">
          <v:shape id="_x0000_i1155" type="#_x0000_t75" alt="eqId685b2fbfb016bcd3187770cb24646d97" style="width:34.95pt;height:27.1pt" o:ole="">
            <v:imagedata r:id="rId232" o:title="eqId685b2fbfb016bcd3187770cb24646d97"/>
          </v:shape>
          <o:OLEObject Type="Embed" ProgID="Equation.DSMT4" ShapeID="_x0000_i1155" DrawAspect="Content" ObjectID="_1844653307" r:id="rId233"/>
        </w:object>
      </w:r>
      <w:r>
        <w:rPr>
          <w:color w:val="FF0000"/>
        </w:rPr>
        <w:t>，方向沿斜面向上</w:t>
      </w:r>
    </w:p>
    <w:p w14:paraId="2F9ACCD8" w14:textId="77777777" w:rsidR="005811ED" w:rsidRDefault="00000000">
      <w:pPr>
        <w:shd w:val="clear" w:color="auto" w:fill="FFFFFF"/>
        <w:spacing w:line="360" w:lineRule="auto"/>
        <w:jc w:val="left"/>
        <w:textAlignment w:val="center"/>
        <w:rPr>
          <w:color w:val="FF0000"/>
        </w:rPr>
      </w:pPr>
      <w:r>
        <w:rPr>
          <w:color w:val="FF0000"/>
        </w:rPr>
        <w:t>【详解】（</w:t>
      </w:r>
      <w:r>
        <w:rPr>
          <w:color w:val="FF0000"/>
        </w:rPr>
        <w:t>1</w:t>
      </w:r>
      <w:r>
        <w:rPr>
          <w:color w:val="FF0000"/>
        </w:rPr>
        <w:t>）设机器狗的加速度为</w:t>
      </w:r>
      <w:r>
        <w:rPr>
          <w:rFonts w:eastAsia="Times New Roman"/>
          <w:i/>
          <w:color w:val="FF0000"/>
        </w:rPr>
        <w:t>a</w:t>
      </w:r>
      <w:r>
        <w:rPr>
          <w:color w:val="FF0000"/>
        </w:rPr>
        <w:t>，根据位移公式有</w:t>
      </w:r>
    </w:p>
    <w:p w14:paraId="60B143AC" w14:textId="77777777" w:rsidR="005811ED" w:rsidRDefault="00000000">
      <w:pPr>
        <w:shd w:val="clear" w:color="auto" w:fill="FFFFFF"/>
        <w:spacing w:line="360" w:lineRule="auto"/>
        <w:jc w:val="center"/>
        <w:textAlignment w:val="center"/>
        <w:rPr>
          <w:color w:val="FF0000"/>
        </w:rPr>
      </w:pPr>
      <w:r>
        <w:rPr>
          <w:color w:val="FF0000"/>
        </w:rPr>
        <w:object w:dxaOrig="1161" w:dyaOrig="541" w14:anchorId="128A1189">
          <v:shape id="_x0000_i1156" type="#_x0000_t75" alt="eqIdb5112c59446d9764b9f8628f8ebcd592" style="width:57.75pt;height:27.1pt" o:ole="">
            <v:imagedata r:id="rId234" o:title="eqIdb5112c59446d9764b9f8628f8ebcd592"/>
          </v:shape>
          <o:OLEObject Type="Embed" ProgID="Equation.DSMT4" ShapeID="_x0000_i1156" DrawAspect="Content" ObjectID="_1844653308" r:id="rId235"/>
        </w:object>
      </w:r>
    </w:p>
    <w:p w14:paraId="0B7E0916" w14:textId="77777777" w:rsidR="005811ED" w:rsidRDefault="00000000">
      <w:pPr>
        <w:shd w:val="clear" w:color="auto" w:fill="FFFFFF"/>
        <w:spacing w:line="360" w:lineRule="auto"/>
        <w:jc w:val="left"/>
        <w:textAlignment w:val="center"/>
        <w:rPr>
          <w:color w:val="FF0000"/>
        </w:rPr>
      </w:pPr>
      <w:r>
        <w:rPr>
          <w:color w:val="FF0000"/>
        </w:rPr>
        <w:t>解得</w:t>
      </w:r>
    </w:p>
    <w:p w14:paraId="7D2F3E2C" w14:textId="77777777" w:rsidR="005811ED" w:rsidRDefault="00000000">
      <w:pPr>
        <w:shd w:val="clear" w:color="auto" w:fill="FFFFFF"/>
        <w:spacing w:line="360" w:lineRule="auto"/>
        <w:jc w:val="center"/>
        <w:textAlignment w:val="center"/>
        <w:rPr>
          <w:color w:val="FF0000"/>
        </w:rPr>
      </w:pPr>
      <w:r>
        <w:rPr>
          <w:color w:val="FF0000"/>
        </w:rPr>
        <w:object w:dxaOrig="1038" w:dyaOrig="544" w14:anchorId="55CF6552">
          <v:shape id="_x0000_i1157" type="#_x0000_t75" alt="eqId82ca83f98a674441c93f118b7e6e8821" style="width:52.05pt;height:27.1pt" o:ole="">
            <v:imagedata r:id="rId236" o:title="eqId82ca83f98a674441c93f118b7e6e8821"/>
          </v:shape>
          <o:OLEObject Type="Embed" ProgID="Equation.DSMT4" ShapeID="_x0000_i1157" DrawAspect="Content" ObjectID="_1844653309" r:id="rId237"/>
        </w:object>
      </w:r>
    </w:p>
    <w:p w14:paraId="18710C22" w14:textId="77777777" w:rsidR="005811ED" w:rsidRDefault="00000000">
      <w:pPr>
        <w:shd w:val="clear" w:color="auto" w:fill="FFFFFF"/>
        <w:spacing w:line="360" w:lineRule="auto"/>
        <w:jc w:val="left"/>
        <w:textAlignment w:val="center"/>
        <w:rPr>
          <w:color w:val="FF0000"/>
        </w:rPr>
      </w:pPr>
      <w:r>
        <w:rPr>
          <w:color w:val="FF0000"/>
        </w:rPr>
        <w:t>（</w:t>
      </w:r>
      <w:r>
        <w:rPr>
          <w:color w:val="FF0000"/>
        </w:rPr>
        <w:t>2</w:t>
      </w:r>
      <w:r>
        <w:rPr>
          <w:color w:val="FF0000"/>
        </w:rPr>
        <w:t>）根据速度公式，时间</w:t>
      </w:r>
      <w:r>
        <w:rPr>
          <w:rFonts w:eastAsia="Times New Roman"/>
          <w:i/>
          <w:color w:val="FF0000"/>
        </w:rPr>
        <w:t>t</w:t>
      </w:r>
      <w:r>
        <w:rPr>
          <w:color w:val="FF0000"/>
        </w:rPr>
        <w:t>内最大速度为</w:t>
      </w:r>
    </w:p>
    <w:p w14:paraId="43EB286D" w14:textId="77777777" w:rsidR="005811ED" w:rsidRDefault="00000000">
      <w:pPr>
        <w:shd w:val="clear" w:color="auto" w:fill="FFFFFF"/>
        <w:spacing w:line="360" w:lineRule="auto"/>
        <w:jc w:val="center"/>
        <w:textAlignment w:val="center"/>
        <w:rPr>
          <w:color w:val="FF0000"/>
        </w:rPr>
      </w:pPr>
      <w:r>
        <w:rPr>
          <w:color w:val="FF0000"/>
        </w:rPr>
        <w:object w:dxaOrig="545" w:dyaOrig="211" w14:anchorId="106EEF9B">
          <v:shape id="_x0000_i1158" type="#_x0000_t75" alt="eqIde7c7aa5067ce99dff1c0445857919f75" style="width:27.1pt;height:10.7pt" o:ole="">
            <v:imagedata r:id="rId238" o:title="eqIde7c7aa5067ce99dff1c0445857919f75"/>
          </v:shape>
          <o:OLEObject Type="Embed" ProgID="Equation.DSMT4" ShapeID="_x0000_i1158" DrawAspect="Content" ObjectID="_1844653310" r:id="rId239"/>
        </w:object>
      </w:r>
    </w:p>
    <w:p w14:paraId="2F7AC0A7" w14:textId="77777777" w:rsidR="005811ED" w:rsidRDefault="00000000">
      <w:pPr>
        <w:shd w:val="clear" w:color="auto" w:fill="FFFFFF"/>
        <w:spacing w:line="360" w:lineRule="auto"/>
        <w:jc w:val="left"/>
        <w:textAlignment w:val="center"/>
        <w:rPr>
          <w:color w:val="FF0000"/>
        </w:rPr>
      </w:pPr>
      <w:r>
        <w:rPr>
          <w:color w:val="FF0000"/>
        </w:rPr>
        <w:t>结合上述解得</w:t>
      </w:r>
    </w:p>
    <w:p w14:paraId="133DA575" w14:textId="77777777" w:rsidR="005811ED" w:rsidRDefault="00000000">
      <w:pPr>
        <w:shd w:val="clear" w:color="auto" w:fill="FFFFFF"/>
        <w:spacing w:line="360" w:lineRule="auto"/>
        <w:jc w:val="center"/>
        <w:textAlignment w:val="center"/>
        <w:rPr>
          <w:color w:val="FF0000"/>
        </w:rPr>
      </w:pPr>
      <w:r>
        <w:rPr>
          <w:color w:val="FF0000"/>
        </w:rPr>
        <w:object w:dxaOrig="932" w:dyaOrig="541" w14:anchorId="0AEAC79B">
          <v:shape id="_x0000_i1159" type="#_x0000_t75" alt="eqId44d36e3425c81682a6a5651e34d24334" style="width:46.35pt;height:27.1pt" o:ole="">
            <v:imagedata r:id="rId240" o:title="eqId44d36e3425c81682a6a5651e34d24334"/>
          </v:shape>
          <o:OLEObject Type="Embed" ProgID="Equation.DSMT4" ShapeID="_x0000_i1159" DrawAspect="Content" ObjectID="_1844653311" r:id="rId241"/>
        </w:object>
      </w:r>
    </w:p>
    <w:p w14:paraId="3F01245D" w14:textId="77777777" w:rsidR="005811ED" w:rsidRDefault="00000000">
      <w:pPr>
        <w:shd w:val="clear" w:color="auto" w:fill="FFFFFF"/>
        <w:spacing w:line="360" w:lineRule="auto"/>
        <w:jc w:val="left"/>
        <w:textAlignment w:val="center"/>
        <w:rPr>
          <w:color w:val="FF0000"/>
        </w:rPr>
      </w:pPr>
      <w:r>
        <w:rPr>
          <w:color w:val="FF0000"/>
        </w:rPr>
        <w:t>（</w:t>
      </w:r>
      <w:r>
        <w:rPr>
          <w:color w:val="FF0000"/>
        </w:rPr>
        <w:t>3</w:t>
      </w:r>
      <w:r>
        <w:rPr>
          <w:color w:val="FF0000"/>
        </w:rPr>
        <w:t>）根据牛顿第二定律，机器狗所受的合力</w:t>
      </w:r>
    </w:p>
    <w:p w14:paraId="29DCD9BB" w14:textId="77777777" w:rsidR="005811ED" w:rsidRDefault="00000000">
      <w:pPr>
        <w:shd w:val="clear" w:color="auto" w:fill="FFFFFF"/>
        <w:spacing w:line="360" w:lineRule="auto"/>
        <w:jc w:val="center"/>
        <w:textAlignment w:val="center"/>
        <w:rPr>
          <w:color w:val="FF0000"/>
        </w:rPr>
      </w:pPr>
      <w:r>
        <w:rPr>
          <w:color w:val="FF0000"/>
        </w:rPr>
        <w:object w:dxaOrig="704" w:dyaOrig="245" w14:anchorId="6BF844EC">
          <v:shape id="_x0000_i1160" type="#_x0000_t75" alt="eqIdcf5ef37b1f688895f528b26862dc15f4" style="width:34.95pt;height:12.1pt" o:ole="">
            <v:imagedata r:id="rId242" o:title="eqIdcf5ef37b1f688895f528b26862dc15f4"/>
          </v:shape>
          <o:OLEObject Type="Embed" ProgID="Equation.DSMT4" ShapeID="_x0000_i1160" DrawAspect="Content" ObjectID="_1844653312" r:id="rId243"/>
        </w:object>
      </w:r>
    </w:p>
    <w:p w14:paraId="18999B86" w14:textId="77777777" w:rsidR="005811ED" w:rsidRDefault="00000000">
      <w:pPr>
        <w:shd w:val="clear" w:color="auto" w:fill="FFFFFF"/>
        <w:spacing w:line="360" w:lineRule="auto"/>
        <w:jc w:val="left"/>
        <w:textAlignment w:val="center"/>
        <w:rPr>
          <w:color w:val="FF0000"/>
        </w:rPr>
      </w:pPr>
      <w:r>
        <w:rPr>
          <w:color w:val="FF0000"/>
        </w:rPr>
        <w:t>结合上述解得</w:t>
      </w:r>
    </w:p>
    <w:p w14:paraId="57F02D2F" w14:textId="77777777" w:rsidR="005811ED" w:rsidRDefault="00000000">
      <w:pPr>
        <w:shd w:val="clear" w:color="auto" w:fill="FFFFFF"/>
        <w:spacing w:line="360" w:lineRule="auto"/>
        <w:jc w:val="center"/>
        <w:textAlignment w:val="center"/>
        <w:rPr>
          <w:color w:val="FF0000"/>
        </w:rPr>
      </w:pPr>
      <w:r>
        <w:rPr>
          <w:color w:val="FF0000"/>
        </w:rPr>
        <w:object w:dxaOrig="1073" w:dyaOrig="542" w14:anchorId="2E78F3BE">
          <v:shape id="_x0000_i1161" type="#_x0000_t75" alt="eqId4a9835415897c9dbc25098508f614be7" style="width:53.45pt;height:27.1pt" o:ole="">
            <v:imagedata r:id="rId244" o:title="eqId4a9835415897c9dbc25098508f614be7"/>
          </v:shape>
          <o:OLEObject Type="Embed" ProgID="Equation.DSMT4" ShapeID="_x0000_i1161" DrawAspect="Content" ObjectID="_1844653313" r:id="rId245"/>
        </w:object>
      </w:r>
    </w:p>
    <w:p w14:paraId="3402452F" w14:textId="77777777" w:rsidR="005811ED" w:rsidRDefault="00000000">
      <w:pPr>
        <w:shd w:val="clear" w:color="auto" w:fill="FFFFFF"/>
        <w:spacing w:line="360" w:lineRule="auto"/>
        <w:jc w:val="left"/>
        <w:textAlignment w:val="center"/>
        <w:rPr>
          <w:color w:val="FF0000"/>
        </w:rPr>
      </w:pPr>
      <w:r>
        <w:rPr>
          <w:color w:val="FF0000"/>
        </w:rPr>
        <w:t>方向沿斜面向上。</w:t>
      </w:r>
    </w:p>
    <w:p w14:paraId="5624DF22" w14:textId="77777777" w:rsidR="005811ED" w:rsidRDefault="00000000">
      <w:pPr>
        <w:shd w:val="clear" w:color="auto" w:fill="FFFFFF"/>
        <w:spacing w:line="360" w:lineRule="auto"/>
        <w:jc w:val="left"/>
        <w:textAlignment w:val="center"/>
      </w:pPr>
      <w:r>
        <w:t>1</w:t>
      </w:r>
      <w:r>
        <w:rPr>
          <w:rFonts w:hint="eastAsia"/>
        </w:rPr>
        <w:t>4</w:t>
      </w:r>
      <w:r>
        <w:t>．（</w:t>
      </w:r>
      <w:r>
        <w:rPr>
          <w:rFonts w:hint="eastAsia"/>
        </w:rPr>
        <w:t>13</w:t>
      </w:r>
      <w:r>
        <w:rPr>
          <w:rFonts w:hint="eastAsia"/>
        </w:rPr>
        <w:t>分）</w:t>
      </w:r>
      <w:r>
        <w:t>滑雪圈是当下非常火的一项冬季户外活动项目，人们可以坐在滑雪圈内，由小伙伴拉着自己在雪地上肆意滑行。某次小明用滑雪圈拉着小孙向前直线滑行的运动可简化为图</w:t>
      </w:r>
      <w:r>
        <w:t>2</w:t>
      </w:r>
      <w:r>
        <w:t>所示的情形，小明用与水平方向夹角</w:t>
      </w:r>
      <w:r>
        <w:rPr>
          <w:rFonts w:eastAsia="Times New Roman"/>
          <w:i/>
        </w:rPr>
        <w:t>θ</w:t>
      </w:r>
      <w:r>
        <w:t>=37°</w:t>
      </w:r>
      <w:r>
        <w:t>，大小</w:t>
      </w:r>
      <w:r>
        <w:rPr>
          <w:rFonts w:eastAsia="Times New Roman"/>
          <w:i/>
        </w:rPr>
        <w:t>F</w:t>
      </w:r>
      <w:r>
        <w:t>=50N</w:t>
      </w:r>
      <w:r>
        <w:t>的拉力拉动质量为</w:t>
      </w:r>
      <w:r>
        <w:rPr>
          <w:rFonts w:eastAsia="Times New Roman"/>
          <w:i/>
        </w:rPr>
        <w:t>M</w:t>
      </w:r>
      <w:r>
        <w:t>=40kg</w:t>
      </w:r>
      <w:r>
        <w:t>的小孙和</w:t>
      </w:r>
      <w:r>
        <w:rPr>
          <w:rFonts w:eastAsia="Times New Roman"/>
          <w:i/>
        </w:rPr>
        <w:t>m</w:t>
      </w:r>
      <w:r>
        <w:t>=3kg</w:t>
      </w:r>
      <w:r>
        <w:t>的滑雪圈在水平雪面上以</w:t>
      </w:r>
      <w:r>
        <w:t>1m/s</w:t>
      </w:r>
      <w:r>
        <w:t>的速度匀速前进，则可求得：</w:t>
      </w:r>
    </w:p>
    <w:p w14:paraId="5F910AFE" w14:textId="77777777" w:rsidR="005811ED" w:rsidRDefault="00000000">
      <w:pPr>
        <w:shd w:val="clear" w:color="auto" w:fill="FFFFFF"/>
        <w:spacing w:line="360" w:lineRule="auto"/>
        <w:jc w:val="left"/>
        <w:textAlignment w:val="center"/>
      </w:pPr>
      <w:r>
        <w:t>（</w:t>
      </w:r>
      <w:r>
        <w:t>1</w:t>
      </w:r>
      <w:r>
        <w:t>）雪面对滑雪圈的摩擦力大小；</w:t>
      </w:r>
    </w:p>
    <w:p w14:paraId="5A5FA4D6" w14:textId="77777777" w:rsidR="005811ED" w:rsidRDefault="00000000">
      <w:pPr>
        <w:shd w:val="clear" w:color="auto" w:fill="FFFFFF"/>
        <w:spacing w:line="360" w:lineRule="auto"/>
        <w:jc w:val="left"/>
        <w:textAlignment w:val="center"/>
      </w:pPr>
      <w:r>
        <w:t>（</w:t>
      </w:r>
      <w:r>
        <w:t>2</w:t>
      </w:r>
      <w:r>
        <w:t>）滑雪圈与雪面间的动摩擦因数</w:t>
      </w:r>
      <w:r>
        <w:rPr>
          <w:rFonts w:eastAsia="Times New Roman"/>
          <w:i/>
        </w:rPr>
        <w:t>μ</w:t>
      </w:r>
      <w:r>
        <w:t>；</w:t>
      </w:r>
    </w:p>
    <w:p w14:paraId="22439B88" w14:textId="77777777" w:rsidR="005811ED" w:rsidRDefault="00000000">
      <w:pPr>
        <w:shd w:val="clear" w:color="auto" w:fill="FFFFFF"/>
        <w:spacing w:line="360" w:lineRule="auto"/>
        <w:jc w:val="left"/>
        <w:textAlignment w:val="center"/>
      </w:pPr>
      <w:r>
        <w:t>（</w:t>
      </w:r>
      <w:r>
        <w:t>3</w:t>
      </w:r>
      <w:r>
        <w:t>）若小明突然放手，则撤去拉力后小孙还能继续前进的距离</w:t>
      </w:r>
      <w:r>
        <w:rPr>
          <w:rFonts w:eastAsia="Times New Roman"/>
          <w:i/>
        </w:rPr>
        <w:t>L</w:t>
      </w:r>
      <w:r>
        <w:t>；</w:t>
      </w:r>
    </w:p>
    <w:p w14:paraId="16B27891" w14:textId="77777777" w:rsidR="005811ED" w:rsidRDefault="00B72960">
      <w:pPr>
        <w:shd w:val="clear" w:color="auto" w:fill="FFFFFF"/>
        <w:spacing w:line="360" w:lineRule="auto"/>
        <w:jc w:val="left"/>
        <w:textAlignment w:val="center"/>
      </w:pPr>
      <w:r>
        <w:rPr>
          <w:rFonts w:eastAsia="Times New Roman"/>
          <w:kern w:val="0"/>
          <w:sz w:val="24"/>
          <w:szCs w:val="24"/>
        </w:rPr>
        <w:pict w14:anchorId="712B89FA">
          <v:shape id="_x0000_i1162" type="#_x0000_t75" alt="@@@78ad781c-ee16-4e30-99af-67b7ad5ac1ed" style="width:223.85pt;height:106.95pt">
            <v:imagedata r:id="rId246" o:title=""/>
          </v:shape>
        </w:pict>
      </w:r>
    </w:p>
    <w:p w14:paraId="57C80314" w14:textId="77777777" w:rsidR="005811ED" w:rsidRDefault="00000000">
      <w:pPr>
        <w:shd w:val="clear" w:color="auto" w:fill="FFFFFF"/>
        <w:spacing w:line="360" w:lineRule="auto"/>
        <w:jc w:val="left"/>
        <w:textAlignment w:val="center"/>
        <w:rPr>
          <w:color w:val="FF0000"/>
        </w:rPr>
      </w:pPr>
      <w:r>
        <w:rPr>
          <w:color w:val="FF0000"/>
        </w:rPr>
        <w:t>【答案】（</w:t>
      </w:r>
      <w:r>
        <w:rPr>
          <w:color w:val="FF0000"/>
        </w:rPr>
        <w:t>1</w:t>
      </w:r>
      <w:r>
        <w:rPr>
          <w:color w:val="FF0000"/>
        </w:rPr>
        <w:t>）</w:t>
      </w:r>
      <w:r>
        <w:rPr>
          <w:color w:val="FF0000"/>
        </w:rPr>
        <w:object w:dxaOrig="809" w:dyaOrig="278" w14:anchorId="2E592060">
          <v:shape id="_x0000_i1163" type="#_x0000_t75" alt="eqId4e58c528ca7834146e43fc77fcbc98e8" style="width:40.65pt;height:13.55pt" o:ole="">
            <v:imagedata r:id="rId247" o:title="eqId4e58c528ca7834146e43fc77fcbc98e8"/>
          </v:shape>
          <o:OLEObject Type="Embed" ProgID="Equation.DSMT4" ShapeID="_x0000_i1163" DrawAspect="Content" ObjectID="_1844653314" r:id="rId248"/>
        </w:object>
      </w:r>
      <w:r>
        <w:rPr>
          <w:color w:val="FF0000"/>
        </w:rPr>
        <w:t>；（</w:t>
      </w:r>
      <w:r>
        <w:rPr>
          <w:color w:val="FF0000"/>
        </w:rPr>
        <w:t>2</w:t>
      </w:r>
      <w:r>
        <w:rPr>
          <w:color w:val="FF0000"/>
        </w:rPr>
        <w:t>）</w:t>
      </w:r>
      <w:r>
        <w:rPr>
          <w:color w:val="FF0000"/>
        </w:rPr>
        <w:object w:dxaOrig="598" w:dyaOrig="265" w14:anchorId="2C3BD3B9">
          <v:shape id="_x0000_i1164" type="#_x0000_t75" alt="eqId046088b2c52eab1e3ce47d662866cea6" style="width:29.95pt;height:13.55pt" o:ole="">
            <v:imagedata r:id="rId249" o:title="eqId046088b2c52eab1e3ce47d662866cea6"/>
          </v:shape>
          <o:OLEObject Type="Embed" ProgID="Equation.DSMT4" ShapeID="_x0000_i1164" DrawAspect="Content" ObjectID="_1844653315" r:id="rId250"/>
        </w:object>
      </w:r>
      <w:r>
        <w:rPr>
          <w:color w:val="FF0000"/>
        </w:rPr>
        <w:t>；（</w:t>
      </w:r>
      <w:r>
        <w:rPr>
          <w:color w:val="FF0000"/>
        </w:rPr>
        <w:t>3</w:t>
      </w:r>
      <w:r>
        <w:rPr>
          <w:color w:val="FF0000"/>
        </w:rPr>
        <w:t>）</w:t>
      </w:r>
      <w:r>
        <w:rPr>
          <w:color w:val="FF0000"/>
        </w:rPr>
        <w:object w:dxaOrig="738" w:dyaOrig="551" w14:anchorId="0E3639AD">
          <v:shape id="_x0000_i1165" type="#_x0000_t75" alt="eqId1f300cc9e375bae6b0b9e9c9510b5473" style="width:37.05pt;height:27.8pt" o:ole="">
            <v:imagedata r:id="rId251" o:title="eqId1f300cc9e375bae6b0b9e9c9510b5473"/>
          </v:shape>
          <o:OLEObject Type="Embed" ProgID="Equation.DSMT4" ShapeID="_x0000_i1165" DrawAspect="Content" ObjectID="_1844653316" r:id="rId252"/>
        </w:object>
      </w:r>
    </w:p>
    <w:p w14:paraId="2F2AFD25" w14:textId="77777777" w:rsidR="005811ED" w:rsidRDefault="00000000">
      <w:pPr>
        <w:shd w:val="clear" w:color="auto" w:fill="FFFFFF"/>
        <w:spacing w:line="360" w:lineRule="auto"/>
        <w:jc w:val="left"/>
        <w:textAlignment w:val="center"/>
        <w:rPr>
          <w:color w:val="FF0000"/>
        </w:rPr>
      </w:pPr>
      <w:r>
        <w:rPr>
          <w:color w:val="FF0000"/>
        </w:rPr>
        <w:t>【详解】（</w:t>
      </w:r>
      <w:r>
        <w:rPr>
          <w:color w:val="FF0000"/>
        </w:rPr>
        <w:t>1</w:t>
      </w:r>
      <w:r>
        <w:rPr>
          <w:color w:val="FF0000"/>
        </w:rPr>
        <w:t>）匀速前进时物体受力平衡，</w:t>
      </w:r>
    </w:p>
    <w:p w14:paraId="1F3E36FB" w14:textId="77777777" w:rsidR="005811ED" w:rsidRDefault="00000000">
      <w:pPr>
        <w:shd w:val="clear" w:color="auto" w:fill="FFFFFF"/>
        <w:spacing w:line="360" w:lineRule="auto"/>
        <w:jc w:val="center"/>
        <w:textAlignment w:val="center"/>
        <w:rPr>
          <w:color w:val="FF0000"/>
        </w:rPr>
      </w:pPr>
      <w:r>
        <w:rPr>
          <w:color w:val="FF0000"/>
        </w:rPr>
        <w:object w:dxaOrig="1196" w:dyaOrig="286" w14:anchorId="514F50AD">
          <v:shape id="_x0000_i1166" type="#_x0000_t75" alt="eqIdd026eaeb90c18c1124138102ffd37bbb" style="width:59.9pt;height:14.25pt" o:ole="">
            <v:imagedata r:id="rId253" o:title="eqIdd026eaeb90c18c1124138102ffd37bbb"/>
          </v:shape>
          <o:OLEObject Type="Embed" ProgID="Equation.DSMT4" ShapeID="_x0000_i1166" DrawAspect="Content" ObjectID="_1844653317" r:id="rId254"/>
        </w:object>
      </w:r>
    </w:p>
    <w:p w14:paraId="30CFFA0D" w14:textId="77777777" w:rsidR="005811ED" w:rsidRDefault="00000000">
      <w:pPr>
        <w:shd w:val="clear" w:color="auto" w:fill="FFFFFF"/>
        <w:spacing w:line="360" w:lineRule="auto"/>
        <w:jc w:val="left"/>
        <w:textAlignment w:val="center"/>
        <w:rPr>
          <w:color w:val="FF0000"/>
        </w:rPr>
      </w:pPr>
      <w:r>
        <w:rPr>
          <w:color w:val="FF0000"/>
        </w:rPr>
        <w:t>求得</w:t>
      </w:r>
    </w:p>
    <w:p w14:paraId="35B88769" w14:textId="77777777" w:rsidR="005811ED" w:rsidRDefault="00000000">
      <w:pPr>
        <w:shd w:val="clear" w:color="auto" w:fill="FFFFFF"/>
        <w:spacing w:line="360" w:lineRule="auto"/>
        <w:jc w:val="center"/>
        <w:textAlignment w:val="center"/>
        <w:rPr>
          <w:color w:val="FF0000"/>
        </w:rPr>
      </w:pPr>
      <w:r>
        <w:rPr>
          <w:color w:val="FF0000"/>
        </w:rPr>
        <w:object w:dxaOrig="809" w:dyaOrig="278" w14:anchorId="6AD6EAD7">
          <v:shape id="_x0000_i1167" type="#_x0000_t75" alt="eqId4e58c528ca7834146e43fc77fcbc98e8" style="width:40.65pt;height:13.55pt" o:ole="">
            <v:imagedata r:id="rId247" o:title="eqId4e58c528ca7834146e43fc77fcbc98e8"/>
          </v:shape>
          <o:OLEObject Type="Embed" ProgID="Equation.DSMT4" ShapeID="_x0000_i1167" DrawAspect="Content" ObjectID="_1844653318" r:id="rId255"/>
        </w:object>
      </w:r>
    </w:p>
    <w:p w14:paraId="032F93F3" w14:textId="77777777" w:rsidR="005811ED" w:rsidRDefault="00000000">
      <w:pPr>
        <w:shd w:val="clear" w:color="auto" w:fill="FFFFFF"/>
        <w:spacing w:line="360" w:lineRule="auto"/>
        <w:jc w:val="left"/>
        <w:textAlignment w:val="center"/>
        <w:rPr>
          <w:color w:val="FF0000"/>
        </w:rPr>
      </w:pPr>
      <w:r>
        <w:rPr>
          <w:color w:val="FF0000"/>
        </w:rPr>
        <w:t>（</w:t>
      </w:r>
      <w:r>
        <w:rPr>
          <w:color w:val="FF0000"/>
        </w:rPr>
        <w:t>2</w:t>
      </w:r>
      <w:r>
        <w:rPr>
          <w:color w:val="FF0000"/>
        </w:rPr>
        <w:t>）竖直方向受力平衡</w:t>
      </w:r>
    </w:p>
    <w:p w14:paraId="534B8BB8" w14:textId="77777777" w:rsidR="005811ED" w:rsidRDefault="00000000">
      <w:pPr>
        <w:shd w:val="clear" w:color="auto" w:fill="FFFFFF"/>
        <w:spacing w:line="360" w:lineRule="auto"/>
        <w:jc w:val="center"/>
        <w:textAlignment w:val="center"/>
        <w:rPr>
          <w:color w:val="FF0000"/>
        </w:rPr>
      </w:pPr>
      <w:r>
        <w:rPr>
          <w:color w:val="FF0000"/>
        </w:rPr>
        <w:object w:dxaOrig="2235" w:dyaOrig="286" w14:anchorId="51FC2CD2">
          <v:shape id="_x0000_i1168" type="#_x0000_t75" alt="eqIde44dde48222cb719b3479ed923ea3e8a" style="width:111.9pt;height:14.25pt" o:ole="">
            <v:imagedata r:id="rId256" o:title="eqIde44dde48222cb719b3479ed923ea3e8a"/>
          </v:shape>
          <o:OLEObject Type="Embed" ProgID="Equation.DSMT4" ShapeID="_x0000_i1168" DrawAspect="Content" ObjectID="_1844653319" r:id="rId257"/>
        </w:object>
      </w:r>
    </w:p>
    <w:p w14:paraId="143C05C3" w14:textId="77777777" w:rsidR="005811ED" w:rsidRDefault="00000000">
      <w:pPr>
        <w:shd w:val="clear" w:color="auto" w:fill="FFFFFF"/>
        <w:spacing w:line="360" w:lineRule="auto"/>
        <w:jc w:val="left"/>
        <w:textAlignment w:val="center"/>
        <w:rPr>
          <w:color w:val="FF0000"/>
        </w:rPr>
      </w:pPr>
      <w:r>
        <w:rPr>
          <w:color w:val="FF0000"/>
        </w:rPr>
        <w:t>求得滑雪圈与雪面间的弹力大小</w:t>
      </w:r>
    </w:p>
    <w:p w14:paraId="5DB5D43E" w14:textId="77777777" w:rsidR="005811ED" w:rsidRDefault="00000000">
      <w:pPr>
        <w:shd w:val="clear" w:color="auto" w:fill="FFFFFF"/>
        <w:spacing w:line="360" w:lineRule="auto"/>
        <w:jc w:val="center"/>
        <w:textAlignment w:val="center"/>
        <w:rPr>
          <w:color w:val="FF0000"/>
        </w:rPr>
      </w:pPr>
      <w:r>
        <w:rPr>
          <w:color w:val="FF0000"/>
        </w:rPr>
        <w:object w:dxaOrig="932" w:dyaOrig="243" w14:anchorId="525051B9">
          <v:shape id="_x0000_i1169" type="#_x0000_t75" alt="eqId7ef3f1dcfe703844378f79cf8f50e079" style="width:46.35pt;height:12.1pt" o:ole="">
            <v:imagedata r:id="rId258" o:title="eqId7ef3f1dcfe703844378f79cf8f50e079"/>
          </v:shape>
          <o:OLEObject Type="Embed" ProgID="Equation.DSMT4" ShapeID="_x0000_i1169" DrawAspect="Content" ObjectID="_1844653320" r:id="rId259"/>
        </w:object>
      </w:r>
    </w:p>
    <w:p w14:paraId="239C3687" w14:textId="77777777" w:rsidR="005811ED" w:rsidRDefault="00000000">
      <w:pPr>
        <w:shd w:val="clear" w:color="auto" w:fill="FFFFFF"/>
        <w:spacing w:line="360" w:lineRule="auto"/>
        <w:jc w:val="left"/>
        <w:textAlignment w:val="center"/>
        <w:rPr>
          <w:color w:val="FF0000"/>
        </w:rPr>
      </w:pPr>
      <w:r>
        <w:rPr>
          <w:color w:val="FF0000"/>
        </w:rPr>
        <w:t>由滑动摩擦力公式</w:t>
      </w:r>
    </w:p>
    <w:p w14:paraId="3AE49104" w14:textId="77777777" w:rsidR="005811ED" w:rsidRDefault="00000000">
      <w:pPr>
        <w:shd w:val="clear" w:color="auto" w:fill="FFFFFF"/>
        <w:spacing w:line="360" w:lineRule="auto"/>
        <w:jc w:val="center"/>
        <w:textAlignment w:val="center"/>
        <w:rPr>
          <w:color w:val="FF0000"/>
        </w:rPr>
      </w:pPr>
      <w:r>
        <w:rPr>
          <w:color w:val="FF0000"/>
        </w:rPr>
        <w:object w:dxaOrig="738" w:dyaOrig="284" w14:anchorId="6E5C1373">
          <v:shape id="_x0000_i1170" type="#_x0000_t75" alt="eqIdda00ef905418a110592a27ed002955bb" style="width:37.05pt;height:14.25pt" o:ole="">
            <v:imagedata r:id="rId260" o:title="eqIdda00ef905418a110592a27ed002955bb"/>
          </v:shape>
          <o:OLEObject Type="Embed" ProgID="Equation.DSMT4" ShapeID="_x0000_i1170" DrawAspect="Content" ObjectID="_1844653321" r:id="rId261"/>
        </w:object>
      </w:r>
    </w:p>
    <w:p w14:paraId="6D9C143A" w14:textId="77777777" w:rsidR="005811ED" w:rsidRDefault="00000000">
      <w:pPr>
        <w:shd w:val="clear" w:color="auto" w:fill="FFFFFF"/>
        <w:spacing w:line="360" w:lineRule="auto"/>
        <w:jc w:val="left"/>
        <w:textAlignment w:val="center"/>
        <w:rPr>
          <w:color w:val="FF0000"/>
        </w:rPr>
      </w:pPr>
      <w:r>
        <w:rPr>
          <w:color w:val="FF0000"/>
        </w:rPr>
        <w:t>可求得</w:t>
      </w:r>
    </w:p>
    <w:p w14:paraId="17C0E3BE" w14:textId="77777777" w:rsidR="005811ED" w:rsidRDefault="00000000">
      <w:pPr>
        <w:shd w:val="clear" w:color="auto" w:fill="FFFFFF"/>
        <w:spacing w:line="360" w:lineRule="auto"/>
        <w:jc w:val="center"/>
        <w:textAlignment w:val="center"/>
        <w:rPr>
          <w:color w:val="FF0000"/>
        </w:rPr>
      </w:pPr>
      <w:r>
        <w:rPr>
          <w:color w:val="FF0000"/>
        </w:rPr>
        <w:object w:dxaOrig="598" w:dyaOrig="265" w14:anchorId="5D631C89">
          <v:shape id="_x0000_i1171" type="#_x0000_t75" alt="eqId046088b2c52eab1e3ce47d662866cea6" style="width:29.95pt;height:13.55pt" o:ole="">
            <v:imagedata r:id="rId249" o:title="eqId046088b2c52eab1e3ce47d662866cea6"/>
          </v:shape>
          <o:OLEObject Type="Embed" ProgID="Equation.DSMT4" ShapeID="_x0000_i1171" DrawAspect="Content" ObjectID="_1844653322" r:id="rId262"/>
        </w:object>
      </w:r>
    </w:p>
    <w:p w14:paraId="5DEDAE70" w14:textId="77777777" w:rsidR="005811ED" w:rsidRDefault="00000000">
      <w:pPr>
        <w:shd w:val="clear" w:color="auto" w:fill="FFFFFF"/>
        <w:spacing w:line="360" w:lineRule="auto"/>
        <w:jc w:val="left"/>
        <w:textAlignment w:val="center"/>
        <w:rPr>
          <w:color w:val="FF0000"/>
        </w:rPr>
      </w:pPr>
      <w:r>
        <w:rPr>
          <w:color w:val="FF0000"/>
        </w:rPr>
        <w:t>（</w:t>
      </w:r>
      <w:r>
        <w:rPr>
          <w:color w:val="FF0000"/>
        </w:rPr>
        <w:t>3</w:t>
      </w:r>
      <w:r>
        <w:rPr>
          <w:color w:val="FF0000"/>
        </w:rPr>
        <w:t>）撤去拉力后滑雪圈与雪面的弹力大小变为</w:t>
      </w:r>
    </w:p>
    <w:p w14:paraId="0249E44B" w14:textId="77777777" w:rsidR="005811ED" w:rsidRDefault="00000000">
      <w:pPr>
        <w:shd w:val="clear" w:color="auto" w:fill="FFFFFF"/>
        <w:spacing w:line="360" w:lineRule="auto"/>
        <w:jc w:val="center"/>
        <w:textAlignment w:val="center"/>
        <w:rPr>
          <w:color w:val="FF0000"/>
        </w:rPr>
      </w:pPr>
      <w:r>
        <w:rPr>
          <w:color w:val="FF0000"/>
        </w:rPr>
        <w:object w:dxaOrig="2041" w:dyaOrig="287" w14:anchorId="3E4A940E">
          <v:shape id="_x0000_i1172" type="#_x0000_t75" alt="eqId87516c9756f5d3520839fba430ac1bea" style="width:101.95pt;height:14.25pt" o:ole="">
            <v:imagedata r:id="rId263" o:title="eqId87516c9756f5d3520839fba430ac1bea"/>
          </v:shape>
          <o:OLEObject Type="Embed" ProgID="Equation.DSMT4" ShapeID="_x0000_i1172" DrawAspect="Content" ObjectID="_1844653323" r:id="rId264"/>
        </w:object>
      </w:r>
    </w:p>
    <w:p w14:paraId="67C7D069" w14:textId="77777777" w:rsidR="005811ED" w:rsidRDefault="00000000">
      <w:pPr>
        <w:shd w:val="clear" w:color="auto" w:fill="FFFFFF"/>
        <w:spacing w:line="360" w:lineRule="auto"/>
        <w:jc w:val="left"/>
        <w:textAlignment w:val="center"/>
        <w:rPr>
          <w:color w:val="FF0000"/>
        </w:rPr>
      </w:pPr>
      <w:r>
        <w:rPr>
          <w:color w:val="FF0000"/>
        </w:rPr>
        <w:t>求得</w:t>
      </w:r>
    </w:p>
    <w:p w14:paraId="77932AB4" w14:textId="77777777" w:rsidR="005811ED" w:rsidRDefault="00000000">
      <w:pPr>
        <w:shd w:val="clear" w:color="auto" w:fill="FFFFFF"/>
        <w:spacing w:line="360" w:lineRule="auto"/>
        <w:jc w:val="center"/>
        <w:textAlignment w:val="center"/>
        <w:rPr>
          <w:color w:val="FF0000"/>
        </w:rPr>
      </w:pPr>
      <w:r>
        <w:rPr>
          <w:color w:val="FF0000"/>
        </w:rPr>
        <w:object w:dxaOrig="985" w:dyaOrig="243" w14:anchorId="4E1EA039">
          <v:shape id="_x0000_i1173" type="#_x0000_t75" alt="eqId852075edf1e1e1bdd6d6aff83dce653f" style="width:49.2pt;height:12.1pt" o:ole="">
            <v:imagedata r:id="rId265" o:title="eqId852075edf1e1e1bdd6d6aff83dce653f"/>
          </v:shape>
          <o:OLEObject Type="Embed" ProgID="Equation.DSMT4" ShapeID="_x0000_i1173" DrawAspect="Content" ObjectID="_1844653324" r:id="rId266"/>
        </w:object>
      </w:r>
    </w:p>
    <w:p w14:paraId="63DA3513" w14:textId="77777777" w:rsidR="005811ED" w:rsidRDefault="00000000">
      <w:pPr>
        <w:shd w:val="clear" w:color="auto" w:fill="FFFFFF"/>
        <w:spacing w:line="360" w:lineRule="auto"/>
        <w:jc w:val="left"/>
        <w:textAlignment w:val="center"/>
        <w:rPr>
          <w:color w:val="FF0000"/>
        </w:rPr>
      </w:pPr>
      <w:r>
        <w:rPr>
          <w:color w:val="FF0000"/>
        </w:rPr>
        <w:lastRenderedPageBreak/>
        <w:t>则滑动摩擦力大小变为</w:t>
      </w:r>
    </w:p>
    <w:p w14:paraId="4532F324" w14:textId="77777777" w:rsidR="005811ED" w:rsidRDefault="00000000">
      <w:pPr>
        <w:shd w:val="clear" w:color="auto" w:fill="FFFFFF"/>
        <w:spacing w:line="360" w:lineRule="auto"/>
        <w:jc w:val="center"/>
        <w:textAlignment w:val="center"/>
        <w:rPr>
          <w:color w:val="FF0000"/>
        </w:rPr>
      </w:pPr>
      <w:r>
        <w:rPr>
          <w:color w:val="FF0000"/>
        </w:rPr>
        <w:object w:dxaOrig="1442" w:dyaOrig="286" w14:anchorId="07F57AF5">
          <v:shape id="_x0000_i1174" type="#_x0000_t75" alt="eqId7c4fe2fb071a6d28dd2f785d92d39f1e" style="width:1in;height:14.25pt" o:ole="">
            <v:imagedata r:id="rId267" o:title="eqId7c4fe2fb071a6d28dd2f785d92d39f1e"/>
          </v:shape>
          <o:OLEObject Type="Embed" ProgID="Equation.DSMT4" ShapeID="_x0000_i1174" DrawAspect="Content" ObjectID="_1844653325" r:id="rId268"/>
        </w:object>
      </w:r>
    </w:p>
    <w:p w14:paraId="4EA692BB" w14:textId="77777777" w:rsidR="005811ED" w:rsidRDefault="00000000">
      <w:pPr>
        <w:shd w:val="clear" w:color="auto" w:fill="FFFFFF"/>
        <w:spacing w:line="360" w:lineRule="auto"/>
        <w:jc w:val="left"/>
        <w:textAlignment w:val="center"/>
        <w:rPr>
          <w:color w:val="FF0000"/>
        </w:rPr>
      </w:pPr>
      <w:r>
        <w:rPr>
          <w:color w:val="FF0000"/>
        </w:rPr>
        <w:t>求得</w:t>
      </w:r>
    </w:p>
    <w:p w14:paraId="6757E3ED" w14:textId="77777777" w:rsidR="005811ED" w:rsidRDefault="00000000">
      <w:pPr>
        <w:shd w:val="clear" w:color="auto" w:fill="FFFFFF"/>
        <w:spacing w:line="360" w:lineRule="auto"/>
        <w:jc w:val="center"/>
        <w:textAlignment w:val="center"/>
        <w:rPr>
          <w:color w:val="FF0000"/>
        </w:rPr>
      </w:pPr>
      <w:r>
        <w:rPr>
          <w:color w:val="FF0000"/>
        </w:rPr>
        <w:object w:dxaOrig="862" w:dyaOrig="287" w14:anchorId="6F7AD115">
          <v:shape id="_x0000_i1175" type="#_x0000_t75" alt="eqIdc181bda084606b63d0e5267298848d5f" style="width:42.75pt;height:14.25pt" o:ole="">
            <v:imagedata r:id="rId269" o:title="eqIdc181bda084606b63d0e5267298848d5f"/>
          </v:shape>
          <o:OLEObject Type="Embed" ProgID="Equation.DSMT4" ShapeID="_x0000_i1175" DrawAspect="Content" ObjectID="_1844653326" r:id="rId270"/>
        </w:object>
      </w:r>
    </w:p>
    <w:p w14:paraId="31CFECB1" w14:textId="77777777" w:rsidR="005811ED" w:rsidRDefault="00000000">
      <w:pPr>
        <w:shd w:val="clear" w:color="auto" w:fill="FFFFFF"/>
        <w:spacing w:line="360" w:lineRule="auto"/>
        <w:jc w:val="left"/>
        <w:textAlignment w:val="center"/>
        <w:rPr>
          <w:color w:val="FF0000"/>
        </w:rPr>
      </w:pPr>
      <w:r>
        <w:rPr>
          <w:color w:val="FF0000"/>
        </w:rPr>
        <w:t>则由牛顿第二定律可求得加速度大小</w:t>
      </w:r>
    </w:p>
    <w:p w14:paraId="10B803DE" w14:textId="77777777" w:rsidR="005811ED" w:rsidRDefault="00000000">
      <w:pPr>
        <w:shd w:val="clear" w:color="auto" w:fill="FFFFFF"/>
        <w:spacing w:line="360" w:lineRule="auto"/>
        <w:jc w:val="center"/>
        <w:textAlignment w:val="center"/>
        <w:rPr>
          <w:color w:val="FF0000"/>
        </w:rPr>
      </w:pPr>
      <w:r>
        <w:rPr>
          <w:color w:val="FF0000"/>
        </w:rPr>
        <w:object w:dxaOrig="914" w:dyaOrig="281" w14:anchorId="55B408CA">
          <v:shape id="_x0000_i1176" type="#_x0000_t75" alt="eqIda77bc9585a3a443acf575d97297363dc" style="width:45.6pt;height:14.25pt" o:ole="">
            <v:imagedata r:id="rId271" o:title="eqIda77bc9585a3a443acf575d97297363dc"/>
          </v:shape>
          <o:OLEObject Type="Embed" ProgID="Equation.DSMT4" ShapeID="_x0000_i1176" DrawAspect="Content" ObjectID="_1844653327" r:id="rId272"/>
        </w:object>
      </w:r>
    </w:p>
    <w:p w14:paraId="7E790CA6" w14:textId="77777777" w:rsidR="005811ED" w:rsidRDefault="00000000">
      <w:pPr>
        <w:shd w:val="clear" w:color="auto" w:fill="FFFFFF"/>
        <w:spacing w:line="360" w:lineRule="auto"/>
        <w:jc w:val="left"/>
        <w:textAlignment w:val="center"/>
        <w:rPr>
          <w:color w:val="FF0000"/>
        </w:rPr>
      </w:pPr>
      <w:r>
        <w:rPr>
          <w:color w:val="FF0000"/>
        </w:rPr>
        <w:t>由公式</w:t>
      </w:r>
    </w:p>
    <w:p w14:paraId="04E73492" w14:textId="77777777" w:rsidR="005811ED" w:rsidRDefault="00000000">
      <w:pPr>
        <w:shd w:val="clear" w:color="auto" w:fill="FFFFFF"/>
        <w:spacing w:line="360" w:lineRule="auto"/>
        <w:jc w:val="center"/>
        <w:textAlignment w:val="center"/>
        <w:rPr>
          <w:color w:val="FF0000"/>
        </w:rPr>
      </w:pPr>
      <w:r>
        <w:rPr>
          <w:color w:val="FF0000"/>
        </w:rPr>
        <w:object w:dxaOrig="774" w:dyaOrig="288" w14:anchorId="76C21874">
          <v:shape id="_x0000_i1177" type="#_x0000_t75" alt="eqIdb9218ed3af8d89bf49e5e4a89106a94d" style="width:38.5pt;height:14.25pt" o:ole="">
            <v:imagedata r:id="rId273" o:title="eqIdb9218ed3af8d89bf49e5e4a89106a94d"/>
          </v:shape>
          <o:OLEObject Type="Embed" ProgID="Equation.DSMT4" ShapeID="_x0000_i1177" DrawAspect="Content" ObjectID="_1844653328" r:id="rId274"/>
        </w:object>
      </w:r>
    </w:p>
    <w:p w14:paraId="34D866AF" w14:textId="77777777" w:rsidR="005811ED" w:rsidRDefault="00000000">
      <w:pPr>
        <w:shd w:val="clear" w:color="auto" w:fill="FFFFFF"/>
        <w:spacing w:line="360" w:lineRule="auto"/>
        <w:jc w:val="left"/>
        <w:textAlignment w:val="center"/>
        <w:rPr>
          <w:color w:val="FF0000"/>
        </w:rPr>
      </w:pPr>
      <w:r>
        <w:rPr>
          <w:color w:val="FF0000"/>
        </w:rPr>
        <w:t>可求得前进距离</w:t>
      </w:r>
    </w:p>
    <w:p w14:paraId="6CE81067" w14:textId="77777777" w:rsidR="005811ED" w:rsidRDefault="00000000">
      <w:pPr>
        <w:shd w:val="clear" w:color="auto" w:fill="FFFFFF"/>
        <w:spacing w:line="360" w:lineRule="auto"/>
        <w:jc w:val="center"/>
        <w:textAlignment w:val="center"/>
        <w:rPr>
          <w:color w:val="FF0000"/>
        </w:rPr>
      </w:pPr>
      <w:r>
        <w:rPr>
          <w:color w:val="FF0000"/>
        </w:rPr>
        <w:object w:dxaOrig="738" w:dyaOrig="551" w14:anchorId="0F3109A3">
          <v:shape id="_x0000_i1178" type="#_x0000_t75" alt="eqId1f300cc9e375bae6b0b9e9c9510b5473" style="width:37.05pt;height:27.8pt" o:ole="">
            <v:imagedata r:id="rId251" o:title="eqId1f300cc9e375bae6b0b9e9c9510b5473"/>
          </v:shape>
          <o:OLEObject Type="Embed" ProgID="Equation.DSMT4" ShapeID="_x0000_i1178" DrawAspect="Content" ObjectID="_1844653329" r:id="rId275"/>
        </w:object>
      </w:r>
    </w:p>
    <w:p w14:paraId="1DCA2E8A" w14:textId="77777777" w:rsidR="005811ED" w:rsidRDefault="00000000">
      <w:pPr>
        <w:shd w:val="clear" w:color="auto" w:fill="FFFFFF"/>
        <w:spacing w:line="360" w:lineRule="auto"/>
        <w:jc w:val="left"/>
        <w:textAlignment w:val="center"/>
      </w:pPr>
      <w:r>
        <w:rPr>
          <w:rFonts w:hint="eastAsia"/>
          <w:szCs w:val="21"/>
        </w:rPr>
        <w:t>15</w:t>
      </w:r>
      <w:r>
        <w:rPr>
          <w:szCs w:val="21"/>
        </w:rPr>
        <w:t>.</w:t>
      </w:r>
      <w:r>
        <w:rPr>
          <w:rFonts w:hint="eastAsia"/>
          <w:szCs w:val="21"/>
        </w:rPr>
        <w:t>（</w:t>
      </w:r>
      <w:r>
        <w:rPr>
          <w:rFonts w:hint="eastAsia"/>
          <w:szCs w:val="21"/>
        </w:rPr>
        <w:t>18</w:t>
      </w:r>
      <w:r>
        <w:rPr>
          <w:rFonts w:hint="eastAsia"/>
          <w:szCs w:val="21"/>
        </w:rPr>
        <w:t>分）</w:t>
      </w:r>
      <w:r>
        <w:t>沙尘暴和雾霾，都会对我们的健康造成伤害。沙尘暴是通过强风的推动，将地面上大量的沙子和尘土吹起来卷入空中，使空气变得浑浊。</w:t>
      </w:r>
    </w:p>
    <w:p w14:paraId="706825FE" w14:textId="77777777" w:rsidR="005811ED" w:rsidRDefault="00000000">
      <w:pPr>
        <w:shd w:val="clear" w:color="auto" w:fill="FFFFFF"/>
        <w:spacing w:line="360" w:lineRule="auto"/>
        <w:jc w:val="left"/>
        <w:textAlignment w:val="center"/>
      </w:pPr>
      <w:r>
        <w:t>根据流体力学知识，空气对物体的作用力可用</w:t>
      </w:r>
      <w:r>
        <w:object w:dxaOrig="1055" w:dyaOrig="316" w14:anchorId="674B707A">
          <v:shape id="_x0000_i1179" type="#_x0000_t75" alt="eqIdb5574ac32c27caeb050f7c05cfb28a3a" style="width:52.75pt;height:15.7pt" o:ole="">
            <v:imagedata r:id="rId276" o:title="eqIdb5574ac32c27caeb050f7c05cfb28a3a"/>
          </v:shape>
          <o:OLEObject Type="Embed" ProgID="Equation.DSMT4" ShapeID="_x0000_i1179" DrawAspect="Content" ObjectID="_1844653330" r:id="rId277"/>
        </w:object>
      </w:r>
      <w:r>
        <w:t>来表达，</w:t>
      </w:r>
      <w:r>
        <w:rPr>
          <w:rFonts w:eastAsia="Times New Roman"/>
          <w:i/>
        </w:rPr>
        <w:t>α</w:t>
      </w:r>
      <w:r>
        <w:t>为一系数，</w:t>
      </w:r>
      <w:r>
        <w:rPr>
          <w:rFonts w:eastAsia="Times New Roman"/>
          <w:i/>
        </w:rPr>
        <w:t>ρ</w:t>
      </w:r>
      <w:r>
        <w:rPr>
          <w:rFonts w:eastAsia="Times New Roman"/>
          <w:i/>
          <w:vertAlign w:val="subscript"/>
        </w:rPr>
        <w:t>0</w:t>
      </w:r>
      <w:r>
        <w:t>为空气密度，</w:t>
      </w:r>
      <w:r>
        <w:rPr>
          <w:rFonts w:eastAsia="Times New Roman"/>
          <w:i/>
        </w:rPr>
        <w:t>A</w:t>
      </w:r>
      <w:r>
        <w:t>为物体的截面积，</w:t>
      </w:r>
      <w:r>
        <w:rPr>
          <w:rFonts w:eastAsia="Times New Roman"/>
          <w:i/>
        </w:rPr>
        <w:t>v</w:t>
      </w:r>
      <w:r>
        <w:t>为物体的速度。地球表面的重力加速度为</w:t>
      </w:r>
      <w:r>
        <w:rPr>
          <w:rFonts w:eastAsia="Times New Roman"/>
          <w:i/>
        </w:rPr>
        <w:t>g</w:t>
      </w:r>
      <w:r>
        <w:t>，不计空气浮力。</w:t>
      </w:r>
    </w:p>
    <w:p w14:paraId="66867483" w14:textId="77777777" w:rsidR="005811ED" w:rsidRDefault="00000000">
      <w:pPr>
        <w:shd w:val="clear" w:color="auto" w:fill="FFFFFF"/>
        <w:spacing w:line="360" w:lineRule="auto"/>
        <w:jc w:val="left"/>
        <w:textAlignment w:val="center"/>
      </w:pPr>
      <w:r>
        <w:t>（</w:t>
      </w:r>
      <w:r>
        <w:t>1</w:t>
      </w:r>
      <w:r>
        <w:t>）若沙尘颗粒在静稳空气中由静止开始下落，请你定性在坐标系中画出沙尘颗粒下落过程的</w:t>
      </w:r>
      <w:r>
        <w:rPr>
          <w:rFonts w:eastAsia="Times New Roman"/>
          <w:i/>
        </w:rPr>
        <w:t>v-t</w:t>
      </w:r>
      <w:r>
        <w:t>图线；</w:t>
      </w:r>
    </w:p>
    <w:p w14:paraId="4F30AD84" w14:textId="77777777" w:rsidR="005811ED" w:rsidRDefault="00000000">
      <w:pPr>
        <w:shd w:val="clear" w:color="auto" w:fill="FFFFFF"/>
        <w:spacing w:line="360" w:lineRule="auto"/>
        <w:jc w:val="left"/>
        <w:textAlignment w:val="center"/>
      </w:pPr>
      <w:r>
        <w:t>（</w:t>
      </w:r>
      <w:r>
        <w:t>2</w:t>
      </w:r>
      <w:r>
        <w:t>）将沙尘颗粒近似为球形，沙尘颗粒密度为</w:t>
      </w:r>
      <w:r>
        <w:rPr>
          <w:rFonts w:eastAsia="Times New Roman"/>
          <w:i/>
        </w:rPr>
        <w:t>ρ</w:t>
      </w:r>
      <w:r>
        <w:t>，半径为</w:t>
      </w:r>
      <w:r>
        <w:rPr>
          <w:rFonts w:eastAsia="Times New Roman"/>
          <w:i/>
        </w:rPr>
        <w:t>r</w:t>
      </w:r>
      <w:r>
        <w:t>（球体积公式为</w:t>
      </w:r>
      <w:r>
        <w:object w:dxaOrig="1144" w:dyaOrig="541" w14:anchorId="5426F659">
          <v:shape id="_x0000_i1180" type="#_x0000_t75" alt="eqId24bd971161406d7ba208969ded6baff1" style="width:57.05pt;height:27.1pt" o:ole="">
            <v:imagedata r:id="rId278" o:title="eqId24bd971161406d7ba208969ded6baff1"/>
          </v:shape>
          <o:OLEObject Type="Embed" ProgID="Equation.DSMT4" ShapeID="_x0000_i1180" DrawAspect="Content" ObjectID="_1844653331" r:id="rId279"/>
        </w:object>
      </w:r>
    </w:p>
    <w:p w14:paraId="197D7852" w14:textId="77777777" w:rsidR="005811ED" w:rsidRDefault="00000000">
      <w:pPr>
        <w:shd w:val="clear" w:color="auto" w:fill="FFFFFF"/>
        <w:spacing w:line="360" w:lineRule="auto"/>
        <w:jc w:val="left"/>
        <w:textAlignment w:val="center"/>
      </w:pPr>
      <w:r>
        <w:t>a.</w:t>
      </w:r>
      <w:r>
        <w:t>若沙尘颗粒在静稳空气中由静止开始下落，推导其下落过程趋近的最大速度</w:t>
      </w:r>
      <w:r>
        <w:rPr>
          <w:rFonts w:eastAsia="Times New Roman"/>
          <w:i/>
        </w:rPr>
        <w:t>v</w:t>
      </w:r>
      <w:r>
        <w:rPr>
          <w:rFonts w:eastAsia="Times New Roman"/>
          <w:i/>
          <w:vertAlign w:val="subscript"/>
        </w:rPr>
        <w:t>m</w:t>
      </w:r>
      <w:r>
        <w:t>与半径</w:t>
      </w:r>
      <w:r>
        <w:rPr>
          <w:rFonts w:eastAsia="Times New Roman"/>
          <w:i/>
        </w:rPr>
        <w:t>r</w:t>
      </w:r>
      <w:r>
        <w:t>的关系式（用</w:t>
      </w:r>
      <w:r>
        <w:rPr>
          <w:rFonts w:eastAsia="Times New Roman"/>
          <w:i/>
        </w:rPr>
        <w:t>ρ</w:t>
      </w:r>
      <w:r>
        <w:t>、</w:t>
      </w:r>
      <w:r>
        <w:rPr>
          <w:rFonts w:eastAsia="Times New Roman"/>
          <w:i/>
        </w:rPr>
        <w:t>g</w:t>
      </w:r>
      <w:r>
        <w:t>、</w:t>
      </w:r>
      <w:r>
        <w:rPr>
          <w:rFonts w:eastAsia="Times New Roman"/>
          <w:i/>
        </w:rPr>
        <w:t>α</w:t>
      </w:r>
      <w:r>
        <w:t>、</w:t>
      </w:r>
      <w:r>
        <w:rPr>
          <w:rFonts w:eastAsia="Times New Roman"/>
          <w:i/>
        </w:rPr>
        <w:t>ρ</w:t>
      </w:r>
      <w:r>
        <w:rPr>
          <w:rFonts w:eastAsia="Times New Roman"/>
          <w:i/>
          <w:vertAlign w:val="subscript"/>
        </w:rPr>
        <w:t>0</w:t>
      </w:r>
      <w:r>
        <w:t>表示）；</w:t>
      </w:r>
    </w:p>
    <w:p w14:paraId="7D7DB3AF" w14:textId="77777777" w:rsidR="005811ED" w:rsidRDefault="00000000">
      <w:pPr>
        <w:shd w:val="clear" w:color="auto" w:fill="FFFFFF"/>
        <w:spacing w:line="360" w:lineRule="auto"/>
        <w:jc w:val="left"/>
        <w:textAlignment w:val="center"/>
      </w:pPr>
      <w:r>
        <w:t>b.</w:t>
      </w:r>
      <w:r>
        <w:t>若沙尘颗粒在静稳空气中由静止开始下落，当它下落速度达到其下落过程趋近的最大速度一半时，沙尘颗粒的加速度为多大？</w:t>
      </w:r>
    </w:p>
    <w:p w14:paraId="5A632EDE" w14:textId="77777777" w:rsidR="005811ED" w:rsidRDefault="00000000">
      <w:pPr>
        <w:shd w:val="clear" w:color="auto" w:fill="FFFFFF"/>
        <w:spacing w:line="360" w:lineRule="auto"/>
        <w:jc w:val="left"/>
        <w:textAlignment w:val="center"/>
      </w:pPr>
      <w:r>
        <w:t>（</w:t>
      </w:r>
      <w:r>
        <w:t>3</w:t>
      </w:r>
      <w:r>
        <w:t>）假设静稳空气所在的空间为</w:t>
      </w:r>
      <w:r>
        <w:t>“</w:t>
      </w:r>
      <w:r>
        <w:t>渐变重力空间</w:t>
      </w:r>
      <w:r>
        <w:t>”</w:t>
      </w:r>
      <w:r>
        <w:t>，重力加速度的方向竖直向下、大小随竖直轴位置坐标</w:t>
      </w:r>
      <w:r>
        <w:rPr>
          <w:rFonts w:eastAsia="Times New Roman"/>
          <w:i/>
        </w:rPr>
        <w:t>y</w:t>
      </w:r>
      <w:r>
        <w:t>（向下为正）变化的规律为</w:t>
      </w:r>
      <w:r>
        <w:object w:dxaOrig="651" w:dyaOrig="580" w14:anchorId="75C5A219">
          <v:shape id="_x0000_i1181" type="#_x0000_t75" alt="eqId3507c201f4e14cba2703a6d72be60992" style="width:32.8pt;height:29.25pt" o:ole="">
            <v:imagedata r:id="rId280" o:title="eqId3507c201f4e14cba2703a6d72be60992"/>
          </v:shape>
          <o:OLEObject Type="Embed" ProgID="Equation.DSMT4" ShapeID="_x0000_i1181" DrawAspect="Content" ObjectID="_1844653332" r:id="rId281"/>
        </w:object>
      </w:r>
      <w:r>
        <w:t>，</w:t>
      </w:r>
      <w:r>
        <w:rPr>
          <w:rFonts w:eastAsia="Times New Roman"/>
          <w:i/>
        </w:rPr>
        <w:t>β</w:t>
      </w:r>
      <w:r>
        <w:t>为已知系数。一密度为</w:t>
      </w:r>
      <w:r>
        <w:rPr>
          <w:rFonts w:eastAsia="Times New Roman"/>
          <w:i/>
        </w:rPr>
        <w:t>ρ</w:t>
      </w:r>
      <w:r>
        <w:t>，半径为</w:t>
      </w:r>
      <w:r>
        <w:rPr>
          <w:rFonts w:eastAsia="Times New Roman"/>
          <w:i/>
        </w:rPr>
        <w:t>r</w:t>
      </w:r>
      <w:r>
        <w:t>的沙尘颗粒从</w:t>
      </w:r>
      <w:r>
        <w:object w:dxaOrig="1213" w:dyaOrig="356" w14:anchorId="39E89D42">
          <v:shape id="_x0000_i1182" type="#_x0000_t75" alt="eqId26550e4f5f67a58c0cef19a24a54f0a5" style="width:60.6pt;height:17.8pt" o:ole="">
            <v:imagedata r:id="rId282" o:title="eqId26550e4f5f67a58c0cef19a24a54f0a5"/>
          </v:shape>
          <o:OLEObject Type="Embed" ProgID="Equation.DSMT4" ShapeID="_x0000_i1182" DrawAspect="Content" ObjectID="_1844653333" r:id="rId283"/>
        </w:object>
      </w:r>
      <w:r>
        <w:t>处出发，由于沙尘颗粒的质量较小，为简化计算，沙尘颗粒在空气中受到重力作用后达到重力与空气阻力相等的过程所用的时间及通过的位移均可忽略不计。试求该沙尘颗粒运动一段距离</w:t>
      </w:r>
      <w:r>
        <w:rPr>
          <w:rFonts w:eastAsia="Times New Roman"/>
          <w:i/>
        </w:rPr>
        <w:t>h</w:t>
      </w:r>
      <w:r>
        <w:t>所用的时间。</w:t>
      </w:r>
    </w:p>
    <w:p w14:paraId="2A09E2E0" w14:textId="77777777" w:rsidR="005811ED" w:rsidRDefault="00B72960">
      <w:pPr>
        <w:shd w:val="clear" w:color="auto" w:fill="FFFFFF"/>
        <w:spacing w:line="360" w:lineRule="auto"/>
        <w:jc w:val="left"/>
        <w:textAlignment w:val="center"/>
      </w:pPr>
      <w:r>
        <w:rPr>
          <w:rFonts w:eastAsia="Times New Roman"/>
          <w:kern w:val="0"/>
          <w:sz w:val="24"/>
          <w:szCs w:val="24"/>
        </w:rPr>
        <w:pict w14:anchorId="2BE5B057">
          <v:shape id="_x0000_i1183" type="#_x0000_t75" alt="@@@8c60adb2-25ba-44db-9889-0aff1b37ca2e" style="width:153.25pt;height:106.2pt">
            <v:imagedata r:id="rId284" o:title=""/>
          </v:shape>
        </w:pict>
      </w:r>
    </w:p>
    <w:p w14:paraId="58517840" w14:textId="77777777" w:rsidR="005811ED" w:rsidRDefault="00000000">
      <w:pPr>
        <w:shd w:val="clear" w:color="auto" w:fill="FFFFFF"/>
        <w:spacing w:line="360" w:lineRule="auto"/>
        <w:jc w:val="left"/>
        <w:textAlignment w:val="center"/>
        <w:rPr>
          <w:color w:val="FF0000"/>
        </w:rPr>
      </w:pPr>
      <w:r>
        <w:rPr>
          <w:color w:val="FF0000"/>
        </w:rPr>
        <w:lastRenderedPageBreak/>
        <w:t>【答案】（</w:t>
      </w:r>
      <w:r>
        <w:rPr>
          <w:color w:val="FF0000"/>
        </w:rPr>
        <w:t>1</w:t>
      </w:r>
      <w:r>
        <w:rPr>
          <w:color w:val="FF0000"/>
        </w:rPr>
        <w:t>）</w:t>
      </w:r>
      <w:r w:rsidR="00B72960">
        <w:rPr>
          <w:rFonts w:eastAsia="Times New Roman"/>
          <w:color w:val="FF0000"/>
          <w:kern w:val="0"/>
          <w:sz w:val="24"/>
          <w:szCs w:val="24"/>
        </w:rPr>
        <w:pict w14:anchorId="25AAB866">
          <v:shape id="_x0000_i1184" type="#_x0000_t75" alt="@@@6abed500-f289-4c01-901f-9a03ddd1d2a6" style="width:143.3pt;height:99.8pt">
            <v:imagedata r:id="rId285" o:title=""/>
          </v:shape>
        </w:pict>
      </w:r>
      <w:r>
        <w:rPr>
          <w:color w:val="FF0000"/>
        </w:rPr>
        <w:t>；（</w:t>
      </w:r>
      <w:r>
        <w:rPr>
          <w:color w:val="FF0000"/>
        </w:rPr>
        <w:t>2</w:t>
      </w:r>
      <w:r>
        <w:rPr>
          <w:color w:val="FF0000"/>
        </w:rPr>
        <w:t>）</w:t>
      </w:r>
      <w:r>
        <w:rPr>
          <w:color w:val="FF0000"/>
        </w:rPr>
        <w:t>a.</w:t>
      </w:r>
      <w:r>
        <w:rPr>
          <w:color w:val="FF0000"/>
        </w:rPr>
        <w:object w:dxaOrig="1144" w:dyaOrig="668" w14:anchorId="2170DCC6">
          <v:shape id="_x0000_i1185" type="#_x0000_t75" alt="eqId07646a74d0c3fd6618a181a3b33b81e8" style="width:57.05pt;height:33.5pt" o:ole="">
            <v:imagedata r:id="rId286" o:title="eqId07646a74d0c3fd6618a181a3b33b81e8"/>
          </v:shape>
          <o:OLEObject Type="Embed" ProgID="Equation.DSMT4" ShapeID="_x0000_i1185" DrawAspect="Content" ObjectID="_1844653334" r:id="rId287"/>
        </w:object>
      </w:r>
      <w:r>
        <w:rPr>
          <w:color w:val="FF0000"/>
        </w:rPr>
        <w:t>；</w:t>
      </w:r>
      <w:r>
        <w:rPr>
          <w:color w:val="FF0000"/>
        </w:rPr>
        <w:t>b.</w:t>
      </w:r>
      <w:r>
        <w:rPr>
          <w:color w:val="FF0000"/>
        </w:rPr>
        <w:object w:dxaOrig="334" w:dyaOrig="548" w14:anchorId="01D268DB">
          <v:shape id="_x0000_i1186" type="#_x0000_t75" alt="eqIda3936fefe4122c7d1bc0e9e094985cbc" style="width:16.4pt;height:27.1pt" o:ole="">
            <v:imagedata r:id="rId288" o:title="eqIda3936fefe4122c7d1bc0e9e094985cbc"/>
          </v:shape>
          <o:OLEObject Type="Embed" ProgID="Equation.DSMT4" ShapeID="_x0000_i1186" DrawAspect="Content" ObjectID="_1844653335" r:id="rId289"/>
        </w:object>
      </w:r>
      <w:r>
        <w:rPr>
          <w:color w:val="FF0000"/>
        </w:rPr>
        <w:t>；（</w:t>
      </w:r>
      <w:r>
        <w:rPr>
          <w:color w:val="FF0000"/>
        </w:rPr>
        <w:t>3</w:t>
      </w:r>
      <w:r>
        <w:rPr>
          <w:color w:val="FF0000"/>
        </w:rPr>
        <w:t>）</w:t>
      </w:r>
      <w:r>
        <w:rPr>
          <w:color w:val="FF0000"/>
        </w:rPr>
        <w:object w:dxaOrig="1636" w:dyaOrig="646" w14:anchorId="000D53A2">
          <v:shape id="_x0000_i1187" type="#_x0000_t75" alt="eqIdf04dbe73bc448cdc1d4d88862eb47a36" style="width:82pt;height:32.1pt" o:ole="">
            <v:imagedata r:id="rId290" o:title="eqIdf04dbe73bc448cdc1d4d88862eb47a36"/>
          </v:shape>
          <o:OLEObject Type="Embed" ProgID="Equation.DSMT4" ShapeID="_x0000_i1187" DrawAspect="Content" ObjectID="_1844653336" r:id="rId291"/>
        </w:object>
      </w:r>
    </w:p>
    <w:p w14:paraId="487F1707" w14:textId="77777777" w:rsidR="005811ED" w:rsidRDefault="00000000">
      <w:pPr>
        <w:shd w:val="clear" w:color="auto" w:fill="FFFFFF"/>
        <w:spacing w:line="360" w:lineRule="auto"/>
        <w:jc w:val="left"/>
        <w:textAlignment w:val="center"/>
        <w:rPr>
          <w:color w:val="FF0000"/>
        </w:rPr>
      </w:pPr>
      <w:r>
        <w:rPr>
          <w:color w:val="FF0000"/>
        </w:rPr>
        <w:t>【详解】（</w:t>
      </w:r>
      <w:r>
        <w:rPr>
          <w:color w:val="FF0000"/>
        </w:rPr>
        <w:t>1</w:t>
      </w:r>
      <w:r>
        <w:rPr>
          <w:color w:val="FF0000"/>
        </w:rPr>
        <w:t>）沙尘颗粒下落过程中受到重力和空气阻力，由牛顿第二定律可得</w:t>
      </w:r>
    </w:p>
    <w:p w14:paraId="4EA330F9" w14:textId="77777777" w:rsidR="005811ED" w:rsidRDefault="00000000">
      <w:pPr>
        <w:shd w:val="clear" w:color="auto" w:fill="FFFFFF"/>
        <w:spacing w:line="360" w:lineRule="auto"/>
        <w:jc w:val="center"/>
        <w:textAlignment w:val="center"/>
        <w:rPr>
          <w:color w:val="FF0000"/>
        </w:rPr>
      </w:pPr>
      <w:r>
        <w:rPr>
          <w:color w:val="FF0000"/>
        </w:rPr>
        <w:object w:dxaOrig="1636" w:dyaOrig="316" w14:anchorId="1A4E1891">
          <v:shape id="_x0000_i1188" type="#_x0000_t75" alt="eqId8e753a04947ebb636034672b8eca3281" style="width:82pt;height:15.7pt" o:ole="">
            <v:imagedata r:id="rId292" o:title="eqId8e753a04947ebb636034672b8eca3281"/>
          </v:shape>
          <o:OLEObject Type="Embed" ProgID="Equation.DSMT4" ShapeID="_x0000_i1188" DrawAspect="Content" ObjectID="_1844653337" r:id="rId293"/>
        </w:object>
      </w:r>
    </w:p>
    <w:p w14:paraId="659A9A98" w14:textId="77777777" w:rsidR="005811ED" w:rsidRDefault="00000000">
      <w:pPr>
        <w:shd w:val="clear" w:color="auto" w:fill="FFFFFF"/>
        <w:spacing w:line="360" w:lineRule="auto"/>
        <w:jc w:val="left"/>
        <w:textAlignment w:val="center"/>
        <w:rPr>
          <w:color w:val="FF0000"/>
        </w:rPr>
      </w:pPr>
      <w:r>
        <w:rPr>
          <w:color w:val="FF0000"/>
        </w:rPr>
        <w:t>因此随着速度的增大，沙尘颗粒的加速度逐渐减小，当二力平衡时，沙尘颗粒做匀速运动并且速度达到最大，因此运动图像如图所示。</w:t>
      </w:r>
    </w:p>
    <w:p w14:paraId="7729A6C3" w14:textId="77777777" w:rsidR="005811ED" w:rsidRDefault="00B72960">
      <w:pPr>
        <w:shd w:val="clear" w:color="auto" w:fill="FFFFFF"/>
        <w:spacing w:line="360" w:lineRule="auto"/>
        <w:jc w:val="left"/>
        <w:textAlignment w:val="center"/>
        <w:rPr>
          <w:color w:val="FF0000"/>
        </w:rPr>
      </w:pPr>
      <w:r>
        <w:rPr>
          <w:rFonts w:eastAsia="Times New Roman"/>
          <w:color w:val="FF0000"/>
          <w:kern w:val="0"/>
          <w:sz w:val="24"/>
          <w:szCs w:val="24"/>
        </w:rPr>
        <w:pict w14:anchorId="41112B51">
          <v:shape id="_x0000_i1189" type="#_x0000_t75" alt="@@@fdcdd712-b061-415d-8316-2e8b85a5c490" style="width:165.4pt;height:114.75pt">
            <v:imagedata r:id="rId285" o:title=""/>
          </v:shape>
        </w:pict>
      </w:r>
    </w:p>
    <w:p w14:paraId="13EF761D" w14:textId="77777777" w:rsidR="005811ED" w:rsidRDefault="00000000">
      <w:pPr>
        <w:shd w:val="clear" w:color="auto" w:fill="FFFFFF"/>
        <w:spacing w:line="360" w:lineRule="auto"/>
        <w:jc w:val="left"/>
        <w:textAlignment w:val="center"/>
        <w:rPr>
          <w:color w:val="FF0000"/>
        </w:rPr>
      </w:pPr>
      <w:r>
        <w:rPr>
          <w:color w:val="FF0000"/>
        </w:rPr>
        <w:t>（</w:t>
      </w:r>
      <w:r>
        <w:rPr>
          <w:color w:val="FF0000"/>
        </w:rPr>
        <w:t>2</w:t>
      </w:r>
      <w:r>
        <w:rPr>
          <w:color w:val="FF0000"/>
        </w:rPr>
        <w:t>）</w:t>
      </w:r>
      <w:r>
        <w:rPr>
          <w:color w:val="FF0000"/>
        </w:rPr>
        <w:t>a.</w:t>
      </w:r>
      <w:r>
        <w:rPr>
          <w:color w:val="FF0000"/>
        </w:rPr>
        <w:t>当</w:t>
      </w:r>
      <w:r>
        <w:rPr>
          <w:color w:val="FF0000"/>
        </w:rPr>
        <w:object w:dxaOrig="703" w:dyaOrig="280" w14:anchorId="4AB79795">
          <v:shape id="_x0000_i1190" type="#_x0000_t75" alt="eqId992b3b001fbab8f8375a178a4a6c01d1" style="width:34.95pt;height:14.25pt" o:ole="">
            <v:imagedata r:id="rId294" o:title="eqId992b3b001fbab8f8375a178a4a6c01d1"/>
          </v:shape>
          <o:OLEObject Type="Embed" ProgID="Equation.DSMT4" ShapeID="_x0000_i1190" DrawAspect="Content" ObjectID="_1844653338" r:id="rId295"/>
        </w:object>
      </w:r>
      <w:r>
        <w:rPr>
          <w:color w:val="FF0000"/>
        </w:rPr>
        <w:t>时，沙尘颗粒达到最大速度，则</w:t>
      </w:r>
    </w:p>
    <w:p w14:paraId="6492DFF8" w14:textId="77777777" w:rsidR="005811ED" w:rsidRDefault="00000000">
      <w:pPr>
        <w:shd w:val="clear" w:color="auto" w:fill="FFFFFF"/>
        <w:spacing w:line="360" w:lineRule="auto"/>
        <w:jc w:val="center"/>
        <w:textAlignment w:val="center"/>
        <w:rPr>
          <w:color w:val="FF0000"/>
        </w:rPr>
      </w:pPr>
      <w:r>
        <w:rPr>
          <w:color w:val="FF0000"/>
        </w:rPr>
        <w:object w:dxaOrig="1584" w:dyaOrig="334" w14:anchorId="003F0680">
          <v:shape id="_x0000_i1191" type="#_x0000_t75" alt="eqId3c8f7b8e9fea8159da41dfb449f222d7" style="width:79.15pt;height:16.4pt" o:ole="">
            <v:imagedata r:id="rId296" o:title="eqId3c8f7b8e9fea8159da41dfb449f222d7"/>
          </v:shape>
          <o:OLEObject Type="Embed" ProgID="Equation.DSMT4" ShapeID="_x0000_i1191" DrawAspect="Content" ObjectID="_1844653339" r:id="rId297"/>
        </w:object>
      </w:r>
    </w:p>
    <w:p w14:paraId="71A71817" w14:textId="77777777" w:rsidR="005811ED" w:rsidRDefault="00000000">
      <w:pPr>
        <w:shd w:val="clear" w:color="auto" w:fill="FFFFFF"/>
        <w:spacing w:line="360" w:lineRule="auto"/>
        <w:jc w:val="left"/>
        <w:textAlignment w:val="center"/>
        <w:rPr>
          <w:color w:val="FF0000"/>
        </w:rPr>
      </w:pPr>
      <w:r>
        <w:rPr>
          <w:color w:val="FF0000"/>
        </w:rPr>
        <w:t>其中</w:t>
      </w:r>
    </w:p>
    <w:p w14:paraId="325412E2" w14:textId="77777777" w:rsidR="005811ED" w:rsidRDefault="00000000">
      <w:pPr>
        <w:shd w:val="clear" w:color="auto" w:fill="FFFFFF"/>
        <w:spacing w:line="360" w:lineRule="auto"/>
        <w:jc w:val="center"/>
        <w:textAlignment w:val="center"/>
        <w:rPr>
          <w:color w:val="FF0000"/>
        </w:rPr>
      </w:pPr>
      <w:r>
        <w:rPr>
          <w:color w:val="FF0000"/>
        </w:rPr>
        <w:object w:dxaOrig="1513" w:dyaOrig="552" w14:anchorId="0CE90809">
          <v:shape id="_x0000_i1192" type="#_x0000_t75" alt="eqIdcb2b3ee25c28bddb9a94e5a701f64539" style="width:75.55pt;height:27.8pt" o:ole="">
            <v:imagedata r:id="rId298" o:title="eqIdcb2b3ee25c28bddb9a94e5a701f64539"/>
          </v:shape>
          <o:OLEObject Type="Embed" ProgID="Equation.DSMT4" ShapeID="_x0000_i1192" DrawAspect="Content" ObjectID="_1844653340" r:id="rId299"/>
        </w:object>
      </w:r>
    </w:p>
    <w:p w14:paraId="5E652A90" w14:textId="77777777" w:rsidR="005811ED" w:rsidRDefault="00000000">
      <w:pPr>
        <w:shd w:val="clear" w:color="auto" w:fill="FFFFFF"/>
        <w:spacing w:line="360" w:lineRule="auto"/>
        <w:jc w:val="center"/>
        <w:textAlignment w:val="center"/>
        <w:rPr>
          <w:color w:val="FF0000"/>
        </w:rPr>
      </w:pPr>
      <w:r>
        <w:rPr>
          <w:color w:val="FF0000"/>
        </w:rPr>
        <w:object w:dxaOrig="721" w:dyaOrig="281" w14:anchorId="62E60933">
          <v:shape id="_x0000_i1193" type="#_x0000_t75" alt="eqIdeca9b823ba1e4f60a58b1670445ae107" style="width:36.35pt;height:14.25pt" o:ole="">
            <v:imagedata r:id="rId300" o:title="eqIdeca9b823ba1e4f60a58b1670445ae107"/>
          </v:shape>
          <o:OLEObject Type="Embed" ProgID="Equation.DSMT4" ShapeID="_x0000_i1193" DrawAspect="Content" ObjectID="_1844653341" r:id="rId301"/>
        </w:object>
      </w:r>
    </w:p>
    <w:p w14:paraId="6A1EB492" w14:textId="77777777" w:rsidR="005811ED" w:rsidRDefault="00000000">
      <w:pPr>
        <w:shd w:val="clear" w:color="auto" w:fill="FFFFFF"/>
        <w:spacing w:line="360" w:lineRule="auto"/>
        <w:jc w:val="left"/>
        <w:textAlignment w:val="center"/>
        <w:rPr>
          <w:color w:val="FF0000"/>
        </w:rPr>
      </w:pPr>
      <w:r>
        <w:rPr>
          <w:color w:val="FF0000"/>
        </w:rPr>
        <w:t>联立得</w:t>
      </w:r>
    </w:p>
    <w:p w14:paraId="37023236" w14:textId="77777777" w:rsidR="005811ED" w:rsidRDefault="00000000">
      <w:pPr>
        <w:shd w:val="clear" w:color="auto" w:fill="FFFFFF"/>
        <w:spacing w:line="360" w:lineRule="auto"/>
        <w:jc w:val="center"/>
        <w:textAlignment w:val="center"/>
        <w:rPr>
          <w:color w:val="FF0000"/>
        </w:rPr>
      </w:pPr>
      <w:r>
        <w:rPr>
          <w:color w:val="FF0000"/>
        </w:rPr>
        <w:object w:dxaOrig="1144" w:dyaOrig="668" w14:anchorId="2DFBE022">
          <v:shape id="_x0000_i1194" type="#_x0000_t75" alt="eqId07646a74d0c3fd6618a181a3b33b81e8" style="width:57.05pt;height:33.5pt" o:ole="">
            <v:imagedata r:id="rId286" o:title="eqId07646a74d0c3fd6618a181a3b33b81e8"/>
          </v:shape>
          <o:OLEObject Type="Embed" ProgID="Equation.DSMT4" ShapeID="_x0000_i1194" DrawAspect="Content" ObjectID="_1844653342" r:id="rId302"/>
        </w:object>
      </w:r>
    </w:p>
    <w:p w14:paraId="6A4D0E0B" w14:textId="77777777" w:rsidR="005811ED" w:rsidRDefault="00000000">
      <w:pPr>
        <w:shd w:val="clear" w:color="auto" w:fill="FFFFFF"/>
        <w:spacing w:line="360" w:lineRule="auto"/>
        <w:jc w:val="left"/>
        <w:textAlignment w:val="center"/>
        <w:rPr>
          <w:color w:val="FF0000"/>
        </w:rPr>
      </w:pPr>
      <w:r>
        <w:rPr>
          <w:color w:val="FF0000"/>
        </w:rPr>
        <w:t>b.</w:t>
      </w:r>
      <w:r>
        <w:rPr>
          <w:color w:val="FF0000"/>
        </w:rPr>
        <w:t>当速度为最大速度一半时，根据牛顿第二定律</w:t>
      </w:r>
    </w:p>
    <w:p w14:paraId="2920A054" w14:textId="77777777" w:rsidR="005811ED" w:rsidRDefault="00000000">
      <w:pPr>
        <w:shd w:val="clear" w:color="auto" w:fill="FFFFFF"/>
        <w:spacing w:line="360" w:lineRule="auto"/>
        <w:jc w:val="center"/>
        <w:textAlignment w:val="center"/>
        <w:rPr>
          <w:color w:val="FF0000"/>
        </w:rPr>
      </w:pPr>
      <w:r>
        <w:rPr>
          <w:color w:val="FF0000"/>
        </w:rPr>
        <w:object w:dxaOrig="1971" w:dyaOrig="545" w14:anchorId="32D23126">
          <v:shape id="_x0000_i1195" type="#_x0000_t75" alt="eqId3dc28172cd22ea66e48bfdc9201fbdfb" style="width:98.4pt;height:27.1pt" o:ole="">
            <v:imagedata r:id="rId303" o:title="eqId3dc28172cd22ea66e48bfdc9201fbdfb"/>
          </v:shape>
          <o:OLEObject Type="Embed" ProgID="Equation.DSMT4" ShapeID="_x0000_i1195" DrawAspect="Content" ObjectID="_1844653343" r:id="rId304"/>
        </w:object>
      </w:r>
    </w:p>
    <w:p w14:paraId="63B3724E" w14:textId="77777777" w:rsidR="005811ED" w:rsidRDefault="00000000">
      <w:pPr>
        <w:shd w:val="clear" w:color="auto" w:fill="FFFFFF"/>
        <w:spacing w:line="360" w:lineRule="auto"/>
        <w:jc w:val="left"/>
        <w:textAlignment w:val="center"/>
        <w:rPr>
          <w:color w:val="FF0000"/>
        </w:rPr>
      </w:pPr>
      <w:r>
        <w:rPr>
          <w:color w:val="FF0000"/>
        </w:rPr>
        <w:t>解得沙尘颗粒的加速度为</w:t>
      </w:r>
    </w:p>
    <w:p w14:paraId="76351896" w14:textId="77777777" w:rsidR="005811ED" w:rsidRDefault="00000000">
      <w:pPr>
        <w:shd w:val="clear" w:color="auto" w:fill="FFFFFF"/>
        <w:spacing w:line="360" w:lineRule="auto"/>
        <w:jc w:val="center"/>
        <w:textAlignment w:val="center"/>
        <w:rPr>
          <w:color w:val="FF0000"/>
        </w:rPr>
      </w:pPr>
      <w:r>
        <w:rPr>
          <w:color w:val="FF0000"/>
        </w:rPr>
        <w:object w:dxaOrig="738" w:dyaOrig="546" w14:anchorId="44B44C81">
          <v:shape id="_x0000_i1196" type="#_x0000_t75" alt="eqId2bf43e1dff6b645dfd8b74df6e34e1f8" style="width:37.05pt;height:27.1pt" o:ole="">
            <v:imagedata r:id="rId305" o:title="eqId2bf43e1dff6b645dfd8b74df6e34e1f8"/>
          </v:shape>
          <o:OLEObject Type="Embed" ProgID="Equation.DSMT4" ShapeID="_x0000_i1196" DrawAspect="Content" ObjectID="_1844653344" r:id="rId306"/>
        </w:object>
      </w:r>
    </w:p>
    <w:p w14:paraId="6DFD352A" w14:textId="77777777" w:rsidR="005811ED" w:rsidRDefault="00000000">
      <w:pPr>
        <w:shd w:val="clear" w:color="auto" w:fill="FFFFFF"/>
        <w:spacing w:line="360" w:lineRule="auto"/>
        <w:jc w:val="left"/>
        <w:textAlignment w:val="center"/>
        <w:rPr>
          <w:color w:val="FF0000"/>
        </w:rPr>
      </w:pPr>
      <w:r>
        <w:rPr>
          <w:color w:val="FF0000"/>
        </w:rPr>
        <w:t>（</w:t>
      </w:r>
      <w:r>
        <w:rPr>
          <w:color w:val="FF0000"/>
        </w:rPr>
        <w:t>3</w:t>
      </w:r>
      <w:r>
        <w:rPr>
          <w:color w:val="FF0000"/>
        </w:rPr>
        <w:t>）在</w:t>
      </w:r>
      <w:r>
        <w:rPr>
          <w:color w:val="FF0000"/>
        </w:rPr>
        <w:t>“</w:t>
      </w:r>
      <w:r>
        <w:rPr>
          <w:color w:val="FF0000"/>
        </w:rPr>
        <w:t>渐变重力空间</w:t>
      </w:r>
      <w:r>
        <w:rPr>
          <w:color w:val="FF0000"/>
        </w:rPr>
        <w:t>”</w:t>
      </w:r>
      <w:r>
        <w:rPr>
          <w:color w:val="FF0000"/>
        </w:rPr>
        <w:t>高度</w:t>
      </w:r>
      <w:r>
        <w:rPr>
          <w:color w:val="FF0000"/>
        </w:rPr>
        <w:object w:dxaOrig="193" w:dyaOrig="238" w14:anchorId="53E7D890">
          <v:shape id="_x0000_i1197" type="#_x0000_t75" alt="eqIdd053b14c8588eee2acbbe44fc37a6886" style="width:10pt;height:12.1pt" o:ole="">
            <v:imagedata r:id="rId307" o:title="eqIdd053b14c8588eee2acbbe44fc37a6886"/>
          </v:shape>
          <o:OLEObject Type="Embed" ProgID="Equation.DSMT4" ShapeID="_x0000_i1197" DrawAspect="Content" ObjectID="_1844653345" r:id="rId308"/>
        </w:object>
      </w:r>
      <w:r>
        <w:rPr>
          <w:color w:val="FF0000"/>
        </w:rPr>
        <w:t>处，沙尘颗粒达到最大速度时，有</w:t>
      </w:r>
    </w:p>
    <w:p w14:paraId="25ED8412" w14:textId="77777777" w:rsidR="005811ED" w:rsidRDefault="00000000">
      <w:pPr>
        <w:shd w:val="clear" w:color="auto" w:fill="FFFFFF"/>
        <w:spacing w:line="360" w:lineRule="auto"/>
        <w:jc w:val="center"/>
        <w:textAlignment w:val="center"/>
        <w:rPr>
          <w:color w:val="FF0000"/>
        </w:rPr>
      </w:pPr>
      <w:r>
        <w:rPr>
          <w:color w:val="FF0000"/>
        </w:rPr>
        <w:object w:dxaOrig="1389" w:dyaOrig="580" w14:anchorId="006BF524">
          <v:shape id="_x0000_i1198" type="#_x0000_t75" alt="eqIda41ef195408c4a18a679a23549bf0aa3" style="width:69.15pt;height:29.25pt" o:ole="">
            <v:imagedata r:id="rId309" o:title="eqIda41ef195408c4a18a679a23549bf0aa3"/>
          </v:shape>
          <o:OLEObject Type="Embed" ProgID="Equation.DSMT4" ShapeID="_x0000_i1198" DrawAspect="Content" ObjectID="_1844653346" r:id="rId310"/>
        </w:object>
      </w:r>
    </w:p>
    <w:p w14:paraId="23F06B1A" w14:textId="77777777" w:rsidR="005811ED" w:rsidRDefault="00000000">
      <w:pPr>
        <w:shd w:val="clear" w:color="auto" w:fill="FFFFFF"/>
        <w:spacing w:line="360" w:lineRule="auto"/>
        <w:jc w:val="left"/>
        <w:textAlignment w:val="center"/>
        <w:rPr>
          <w:color w:val="FF0000"/>
        </w:rPr>
      </w:pPr>
      <w:r>
        <w:rPr>
          <w:color w:val="FF0000"/>
        </w:rPr>
        <w:t>其中</w:t>
      </w:r>
    </w:p>
    <w:p w14:paraId="59497FA3" w14:textId="77777777" w:rsidR="005811ED" w:rsidRDefault="00000000">
      <w:pPr>
        <w:shd w:val="clear" w:color="auto" w:fill="FFFFFF"/>
        <w:spacing w:line="360" w:lineRule="auto"/>
        <w:jc w:val="center"/>
        <w:textAlignment w:val="center"/>
        <w:rPr>
          <w:color w:val="FF0000"/>
        </w:rPr>
      </w:pPr>
      <w:r>
        <w:rPr>
          <w:color w:val="FF0000"/>
        </w:rPr>
        <w:object w:dxaOrig="1513" w:dyaOrig="552" w14:anchorId="48A81DF9">
          <v:shape id="_x0000_i1199" type="#_x0000_t75" alt="eqIdcb2b3ee25c28bddb9a94e5a701f64539" style="width:75.55pt;height:27.8pt" o:ole="">
            <v:imagedata r:id="rId298" o:title="eqIdcb2b3ee25c28bddb9a94e5a701f64539"/>
          </v:shape>
          <o:OLEObject Type="Embed" ProgID="Equation.DSMT4" ShapeID="_x0000_i1199" DrawAspect="Content" ObjectID="_1844653347" r:id="rId311"/>
        </w:object>
      </w:r>
    </w:p>
    <w:p w14:paraId="73B27D15" w14:textId="77777777" w:rsidR="005811ED" w:rsidRDefault="00000000">
      <w:pPr>
        <w:shd w:val="clear" w:color="auto" w:fill="FFFFFF"/>
        <w:spacing w:line="360" w:lineRule="auto"/>
        <w:jc w:val="center"/>
        <w:textAlignment w:val="center"/>
        <w:rPr>
          <w:color w:val="FF0000"/>
        </w:rPr>
      </w:pPr>
      <w:r>
        <w:rPr>
          <w:color w:val="FF0000"/>
        </w:rPr>
        <w:object w:dxaOrig="721" w:dyaOrig="281" w14:anchorId="7492C6A0">
          <v:shape id="_x0000_i1200" type="#_x0000_t75" alt="eqIdeca9b823ba1e4f60a58b1670445ae107" style="width:36.35pt;height:14.25pt" o:ole="">
            <v:imagedata r:id="rId300" o:title="eqIdeca9b823ba1e4f60a58b1670445ae107"/>
          </v:shape>
          <o:OLEObject Type="Embed" ProgID="Equation.DSMT4" ShapeID="_x0000_i1200" DrawAspect="Content" ObjectID="_1844653348" r:id="rId312"/>
        </w:object>
      </w:r>
    </w:p>
    <w:p w14:paraId="21758BE9" w14:textId="77777777" w:rsidR="005811ED" w:rsidRDefault="00000000">
      <w:pPr>
        <w:shd w:val="clear" w:color="auto" w:fill="FFFFFF"/>
        <w:spacing w:line="360" w:lineRule="auto"/>
        <w:jc w:val="left"/>
        <w:textAlignment w:val="center"/>
        <w:rPr>
          <w:color w:val="FF0000"/>
        </w:rPr>
      </w:pPr>
      <w:r>
        <w:rPr>
          <w:color w:val="FF0000"/>
        </w:rPr>
        <w:t>联立得</w:t>
      </w:r>
    </w:p>
    <w:p w14:paraId="35853818" w14:textId="77777777" w:rsidR="005811ED" w:rsidRDefault="00000000">
      <w:pPr>
        <w:shd w:val="clear" w:color="auto" w:fill="FFFFFF"/>
        <w:spacing w:line="360" w:lineRule="auto"/>
        <w:jc w:val="center"/>
        <w:textAlignment w:val="center"/>
        <w:rPr>
          <w:color w:val="FF0000"/>
        </w:rPr>
      </w:pPr>
      <w:r>
        <w:rPr>
          <w:color w:val="FF0000"/>
        </w:rPr>
        <w:object w:dxaOrig="1337" w:dyaOrig="668" w14:anchorId="3DDAE661">
          <v:shape id="_x0000_i1201" type="#_x0000_t75" alt="eqId0738ccc20acca52d5d59775c62cf8319" style="width:67pt;height:33.5pt" o:ole="">
            <v:imagedata r:id="rId313" o:title="eqId0738ccc20acca52d5d59775c62cf8319"/>
          </v:shape>
          <o:OLEObject Type="Embed" ProgID="Equation.DSMT4" ShapeID="_x0000_i1201" DrawAspect="Content" ObjectID="_1844653349" r:id="rId314"/>
        </w:object>
      </w:r>
    </w:p>
    <w:p w14:paraId="52C5D160" w14:textId="77777777" w:rsidR="005811ED" w:rsidRDefault="00000000">
      <w:pPr>
        <w:shd w:val="clear" w:color="auto" w:fill="FFFFFF"/>
        <w:spacing w:line="360" w:lineRule="auto"/>
        <w:jc w:val="left"/>
        <w:textAlignment w:val="center"/>
        <w:rPr>
          <w:color w:val="FF0000"/>
        </w:rPr>
      </w:pPr>
      <w:r>
        <w:rPr>
          <w:color w:val="FF0000"/>
        </w:rPr>
        <w:t>沙尘颗粒从高度</w:t>
      </w:r>
      <w:r>
        <w:rPr>
          <w:color w:val="FF0000"/>
        </w:rPr>
        <w:object w:dxaOrig="193" w:dyaOrig="238" w14:anchorId="11C4F3A1">
          <v:shape id="_x0000_i1202" type="#_x0000_t75" alt="eqIdd053b14c8588eee2acbbe44fc37a6886" style="width:10pt;height:12.1pt" o:ole="">
            <v:imagedata r:id="rId307" o:title="eqIdd053b14c8588eee2acbbe44fc37a6886"/>
          </v:shape>
          <o:OLEObject Type="Embed" ProgID="Equation.DSMT4" ShapeID="_x0000_i1202" DrawAspect="Content" ObjectID="_1844653350" r:id="rId315"/>
        </w:object>
      </w:r>
      <w:r>
        <w:rPr>
          <w:color w:val="FF0000"/>
        </w:rPr>
        <w:t>处下落很小一段距离，设为</w:t>
      </w:r>
      <w:r>
        <w:rPr>
          <w:color w:val="FF0000"/>
        </w:rPr>
        <w:object w:dxaOrig="299" w:dyaOrig="270" w14:anchorId="4BC3198A">
          <v:shape id="_x0000_i1203" type="#_x0000_t75" alt="eqId6ee7a1b253abc6205004a2254d0b7b3c" style="width:14.95pt;height:13.55pt" o:ole="">
            <v:imagedata r:id="rId316" o:title="eqId6ee7a1b253abc6205004a2254d0b7b3c"/>
          </v:shape>
          <o:OLEObject Type="Embed" ProgID="Equation.DSMT4" ShapeID="_x0000_i1203" DrawAspect="Content" ObjectID="_1844653351" r:id="rId317"/>
        </w:object>
      </w:r>
      <w:r>
        <w:rPr>
          <w:color w:val="FF0000"/>
        </w:rPr>
        <w:t>，则下落</w:t>
      </w:r>
      <w:r>
        <w:rPr>
          <w:color w:val="FF0000"/>
        </w:rPr>
        <w:object w:dxaOrig="299" w:dyaOrig="270" w14:anchorId="16B7A9DD">
          <v:shape id="_x0000_i1204" type="#_x0000_t75" alt="eqId6ee7a1b253abc6205004a2254d0b7b3c" style="width:14.95pt;height:13.55pt" o:ole="">
            <v:imagedata r:id="rId316" o:title="eqId6ee7a1b253abc6205004a2254d0b7b3c"/>
          </v:shape>
          <o:OLEObject Type="Embed" ProgID="Equation.DSMT4" ShapeID="_x0000_i1204" DrawAspect="Content" ObjectID="_1844653352" r:id="rId318"/>
        </w:object>
      </w:r>
      <w:r>
        <w:rPr>
          <w:color w:val="FF0000"/>
        </w:rPr>
        <w:t>距离所需的时间为</w:t>
      </w:r>
    </w:p>
    <w:p w14:paraId="09FE35DB" w14:textId="77777777" w:rsidR="005811ED" w:rsidRDefault="00000000">
      <w:pPr>
        <w:shd w:val="clear" w:color="auto" w:fill="FFFFFF"/>
        <w:spacing w:line="360" w:lineRule="auto"/>
        <w:jc w:val="center"/>
        <w:textAlignment w:val="center"/>
        <w:rPr>
          <w:color w:val="FF0000"/>
        </w:rPr>
      </w:pPr>
      <w:r>
        <w:rPr>
          <w:color w:val="FF0000"/>
        </w:rPr>
        <w:object w:dxaOrig="1953" w:dyaOrig="651" w14:anchorId="1EFC37E3">
          <v:shape id="_x0000_i1205" type="#_x0000_t75" alt="eqIdadf53b960485d7314c3f6ab0ef3b1db7" style="width:97.65pt;height:32.8pt" o:ole="">
            <v:imagedata r:id="rId319" o:title="eqIdadf53b960485d7314c3f6ab0ef3b1db7"/>
          </v:shape>
          <o:OLEObject Type="Embed" ProgID="Equation.DSMT4" ShapeID="_x0000_i1205" DrawAspect="Content" ObjectID="_1844653353" r:id="rId320"/>
        </w:object>
      </w:r>
    </w:p>
    <w:p w14:paraId="7864CE33" w14:textId="77777777" w:rsidR="005811ED" w:rsidRDefault="00000000">
      <w:pPr>
        <w:shd w:val="clear" w:color="auto" w:fill="FFFFFF"/>
        <w:spacing w:line="360" w:lineRule="auto"/>
        <w:jc w:val="left"/>
        <w:textAlignment w:val="center"/>
        <w:rPr>
          <w:color w:val="FF0000"/>
        </w:rPr>
      </w:pPr>
      <w:r>
        <w:rPr>
          <w:color w:val="FF0000"/>
        </w:rPr>
        <w:t>该沙尘颗粒运动一段距离</w:t>
      </w:r>
      <w:r>
        <w:rPr>
          <w:rFonts w:eastAsia="Times New Roman"/>
          <w:i/>
          <w:color w:val="FF0000"/>
        </w:rPr>
        <w:t>h</w:t>
      </w:r>
      <w:r>
        <w:rPr>
          <w:color w:val="FF0000"/>
        </w:rPr>
        <w:t>所用的时间为</w:t>
      </w:r>
    </w:p>
    <w:p w14:paraId="4E476AD8" w14:textId="77777777" w:rsidR="005811ED" w:rsidRDefault="00000000">
      <w:pPr>
        <w:shd w:val="clear" w:color="auto" w:fill="FFFFFF"/>
        <w:spacing w:line="360" w:lineRule="auto"/>
        <w:jc w:val="center"/>
        <w:textAlignment w:val="center"/>
        <w:rPr>
          <w:color w:val="FF0000"/>
        </w:rPr>
      </w:pPr>
      <w:r>
        <w:rPr>
          <w:color w:val="FF0000"/>
        </w:rPr>
        <w:object w:dxaOrig="6318" w:dyaOrig="646" w14:anchorId="4CF8C692">
          <v:shape id="_x0000_i1206" type="#_x0000_t75" alt="eqId59930f68f2a888839a1a2a4046c2b966" style="width:315.8pt;height:32.1pt" o:ole="">
            <v:imagedata r:id="rId321" o:title="eqId59930f68f2a888839a1a2a4046c2b966"/>
          </v:shape>
          <o:OLEObject Type="Embed" ProgID="Equation.DSMT4" ShapeID="_x0000_i1206" DrawAspect="Content" ObjectID="_1844653354" r:id="rId322"/>
        </w:object>
      </w:r>
    </w:p>
    <w:p w14:paraId="24DAC519" w14:textId="77777777" w:rsidR="005811ED" w:rsidRDefault="005811ED">
      <w:pPr>
        <w:shd w:val="clear" w:color="auto" w:fill="FFFFFF"/>
        <w:spacing w:line="360" w:lineRule="auto"/>
        <w:jc w:val="left"/>
        <w:textAlignment w:val="center"/>
      </w:pPr>
    </w:p>
    <w:p w14:paraId="77C827BF" w14:textId="77777777" w:rsidR="005811ED" w:rsidRDefault="005811ED">
      <w:pPr>
        <w:shd w:val="clear" w:color="auto" w:fill="FFFFFF"/>
        <w:spacing w:line="360" w:lineRule="auto"/>
        <w:textAlignment w:val="center"/>
        <w:rPr>
          <w:rFonts w:ascii="宋体" w:hAnsi="宋体" w:cs="宋体" w:hint="eastAsia"/>
          <w:color w:val="FF0000"/>
          <w:szCs w:val="21"/>
        </w:rPr>
      </w:pPr>
    </w:p>
    <w:sectPr w:rsidR="005811ED">
      <w:headerReference w:type="default" r:id="rId323"/>
      <w:footerReference w:type="default" r:id="rId324"/>
      <w:pgSz w:w="11906" w:h="16838"/>
      <w:pgMar w:top="1418" w:right="1077" w:bottom="1418" w:left="1077" w:header="708" w:footer="708" w:gutter="0"/>
      <w:cols w:space="708"/>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11F068" w14:textId="77777777" w:rsidR="00F11FFE" w:rsidRDefault="00F11FFE">
      <w:r>
        <w:separator/>
      </w:r>
    </w:p>
  </w:endnote>
  <w:endnote w:type="continuationSeparator" w:id="0">
    <w:p w14:paraId="25C9528A" w14:textId="77777777" w:rsidR="00F11FFE" w:rsidRDefault="00F11F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 New Romans">
    <w:altName w:val="Calibri"/>
    <w:charset w:val="00"/>
    <w:family w:val="auto"/>
    <w:pitch w:val="default"/>
    <w:sig w:usb0="00000000" w:usb1="00000000" w:usb2="00000000" w:usb3="00000000" w:csb0="00040001" w:csb1="00000000"/>
  </w:font>
  <w:font w:name="楷体">
    <w:panose1 w:val="02010609060101010101"/>
    <w:charset w:val="86"/>
    <w:family w:val="modern"/>
    <w:pitch w:val="fixed"/>
    <w:sig w:usb0="800002BF" w:usb1="38CF7CFA" w:usb2="00000016" w:usb3="00000000" w:csb0="00040001" w:csb1="00000000"/>
  </w:font>
  <w:font w:name="Arial Unicode MS">
    <w:panose1 w:val="020B0604020202020204"/>
    <w:charset w:val="86"/>
    <w:family w:val="swiss"/>
    <w:pitch w:val="default"/>
    <w:sig w:usb0="00000000" w:usb1="00000000" w:usb2="0000003F" w:usb3="00000000" w:csb0="603F01FF" w:csb1="FFFF0000"/>
  </w:font>
  <w:font w:name="华文彩云">
    <w:panose1 w:val="02010800040101010101"/>
    <w:charset w:val="86"/>
    <w:family w:val="auto"/>
    <w:pitch w:val="variable"/>
    <w:sig w:usb0="00000001" w:usb1="080F0000" w:usb2="00000010" w:usb3="00000000" w:csb0="00040000" w:csb1="00000000"/>
    <w:embedBold r:id="rId1" w:subsetted="1" w:fontKey="{7BAF7522-A993-4050-AE78-FD307B45510D}"/>
  </w:font>
  <w:font w:name="黑体">
    <w:altName w:val="SimHei"/>
    <w:panose1 w:val="02010609060101010101"/>
    <w:charset w:val="86"/>
    <w:family w:val="modern"/>
    <w:pitch w:val="fixed"/>
    <w:sig w:usb0="800002BF" w:usb1="38CF7CFA" w:usb2="00000016" w:usb3="00000000" w:csb0="00040001" w:csb1="00000000"/>
    <w:embedRegular r:id="rId2" w:subsetted="1" w:fontKey="{1A3CF21D-F497-4F0D-88C5-2776D63BC4E1}"/>
  </w:font>
  <w:font w:name="楷体_GB2312">
    <w:altName w:val="楷体"/>
    <w:charset w:val="86"/>
    <w:family w:val="modern"/>
    <w:pitch w:val="default"/>
    <w:sig w:usb0="00000000" w:usb1="0000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13824F" w14:textId="77777777" w:rsidR="005811ED" w:rsidRDefault="00000000">
    <w:pPr>
      <w:tabs>
        <w:tab w:val="center" w:pos="4153"/>
        <w:tab w:val="right" w:pos="8306"/>
      </w:tabs>
      <w:snapToGrid w:val="0"/>
      <w:jc w:val="left"/>
      <w:rPr>
        <w:kern w:val="0"/>
        <w:sz w:val="2"/>
        <w:szCs w:val="2"/>
      </w:rPr>
    </w:pPr>
    <w:r>
      <w:rPr>
        <w:color w:val="FFFFFF"/>
        <w:sz w:val="2"/>
        <w:szCs w:val="2"/>
      </w:rPr>
      <w:pict w14:anchorId="0589409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34" type="#_x0000_t136" alt="学科网 zxxk.com" style="position:absolute;margin-left:158.95pt;margin-top:407.9pt;width:2.85pt;height:2.85pt;rotation:315;z-index:-4;mso-position-horizontal-relative:margin;mso-position-vertical-relative:margin;mso-width-relative:page;mso-height-relative:page" o:allowincell="f" stroked="f">
          <v:fill opacity=".5"/>
          <v:textpath style="font-family:&quot;宋体&quot;;font-size:8pt" fitpath="t" string="zxxk.com"/>
          <w10:wrap anchorx="margin" anchory="margin"/>
        </v:shape>
      </w:pict>
    </w:r>
    <w:r>
      <w:rPr>
        <w:color w:val="FFFFFF"/>
        <w:sz w:val="2"/>
        <w:szCs w:val="2"/>
      </w:rPr>
      <w:pict w14:anchorId="7D7ED1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35" type="#_x0000_t75" alt="学科网 zxxk.com" style="position:absolute;margin-left:64.05pt;margin-top:-20.75pt;width:.05pt;height:.05pt;z-index:4;mso-width-relative:page;mso-height-relative:page">
          <v:imagedata r:id="rId1" o:title="%7B75232B38-A165-1FB7-499C-2E1C792CACB5%7D"/>
        </v:shape>
      </w:pict>
    </w:r>
    <w:r>
      <w:rPr>
        <w:rFonts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F4735A" w14:textId="77777777" w:rsidR="00F11FFE" w:rsidRDefault="00F11FFE">
      <w:r>
        <w:separator/>
      </w:r>
    </w:p>
  </w:footnote>
  <w:footnote w:type="continuationSeparator" w:id="0">
    <w:p w14:paraId="7CB48E5A" w14:textId="77777777" w:rsidR="00F11FFE" w:rsidRDefault="00F11F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48F75E" w14:textId="77777777" w:rsidR="005811ED" w:rsidRDefault="005811ED">
    <w:pPr>
      <w:pStyle w:val="af"/>
    </w:pPr>
  </w:p>
  <w:p w14:paraId="6946CF1A" w14:textId="77777777" w:rsidR="005811ED" w:rsidRDefault="00000000">
    <w:pPr>
      <w:pBdr>
        <w:bottom w:val="none" w:sz="0" w:space="1" w:color="auto"/>
      </w:pBdr>
      <w:snapToGrid w:val="0"/>
      <w:rPr>
        <w:kern w:val="0"/>
        <w:sz w:val="2"/>
        <w:szCs w:val="2"/>
      </w:rPr>
    </w:pPr>
    <w:r>
      <w:pict w14:anchorId="1D989C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6" type="#_x0000_t75" style="position:absolute;left:0;text-align:left;margin-left:351pt;margin-top:8.45pt;width:.75pt;height:.75pt;z-index:1;mso-width-relative:page;mso-height-relative:page">
          <v:imagedata r:id="rId1" o:title="{75232B38-A165-1FB7-499C-2E1C792CACB5}"/>
        </v:shape>
      </w:pict>
    </w:r>
    <w:r>
      <w:rPr>
        <w:color w:val="FFFFFF"/>
        <w:sz w:val="2"/>
        <w:szCs w:val="2"/>
      </w:rPr>
      <w:pict w14:anchorId="02AF1D0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207" type="#_x0000_t136" style="width:.7pt;height:.7pt" filled="f" stroked="f" strokecolor="white">
          <v:fill color2="#aaa"/>
          <v:textpath style="font-family:&quot;宋体&quot;;font-size:8pt;v-text-spacing:78650f" trim="t" fitpath="t" string="学科网（北京）股份有限公司 "/>
        </v:shape>
      </w:pict>
    </w:r>
  </w:p>
  <w:p w14:paraId="5C83FF52" w14:textId="77777777" w:rsidR="005811ED" w:rsidRDefault="00000000">
    <w:pPr>
      <w:pBdr>
        <w:bottom w:val="none" w:sz="0" w:space="1" w:color="auto"/>
      </w:pBdr>
      <w:snapToGrid w:val="0"/>
      <w:rPr>
        <w:kern w:val="0"/>
        <w:sz w:val="2"/>
        <w:szCs w:val="2"/>
      </w:rPr>
    </w:pPr>
    <w:r>
      <w:pict w14:anchorId="12F8ED29">
        <v:shape id="_x0000_s1028" type="#_x0000_t75" style="position:absolute;left:0;text-align:left;margin-left:351pt;margin-top:8.45pt;width:.75pt;height:.75pt;z-index:3;mso-width-relative:page;mso-height-relative:page">
          <v:imagedata r:id="rId2" o:title="{75232B38-A165-1FB7-499C-2E1C792CACB5}"/>
        </v:shape>
      </w:pict>
    </w:r>
    <w:r>
      <w:rPr>
        <w:color w:val="FFFFFF"/>
        <w:sz w:val="2"/>
        <w:szCs w:val="2"/>
      </w:rPr>
      <w:pict w14:anchorId="72AEF50B">
        <v:shape id="_x0000_i1208" type="#_x0000_t136" style="width:.7pt;height:.7pt" filled="f" stroked="f" strokecolor="white">
          <v:fill color2="#aaa"/>
          <v:textpath style="font-family:&quot;宋体&quot;;font-size:8pt;v-text-spacing:78650f" trim="t" fitpath="t" string="学科网（北京）股份有限公司 "/>
        </v:shape>
      </w:pict>
    </w:r>
  </w:p>
  <w:p w14:paraId="4EE6D5B0" w14:textId="77777777" w:rsidR="005811ED" w:rsidRDefault="00000000">
    <w:pPr>
      <w:pBdr>
        <w:bottom w:val="none" w:sz="0" w:space="1" w:color="auto"/>
      </w:pBdr>
      <w:snapToGrid w:val="0"/>
      <w:rPr>
        <w:kern w:val="0"/>
        <w:sz w:val="2"/>
        <w:szCs w:val="2"/>
      </w:rPr>
    </w:pPr>
    <w:r>
      <w:pict w14:anchorId="3CFB8BDA">
        <v:shape id="_x0000_s1030" type="#_x0000_t75" alt="学科网 zxxk.com" style="position:absolute;left:0;text-align:left;margin-left:351pt;margin-top:8.45pt;width:.75pt;height:.75pt;z-index:5;mso-width-relative:page;mso-height-relative:page">
          <v:imagedata r:id="rId3" o:title="%7B75232B38-A165-1FB7-499C-2E1C792CACB5%7D"/>
        </v:shape>
      </w:pict>
    </w:r>
    <w:r>
      <w:rPr>
        <w:color w:val="FFFFFF"/>
        <w:sz w:val="2"/>
        <w:szCs w:val="2"/>
      </w:rPr>
      <w:pict w14:anchorId="1930F08E">
        <v:shape id="_x0000_i1209" type="#_x0000_t136" alt="学科网 zxxk.com" style="width:.7pt;height:.7pt" filled="f" stroked="f" strokecolor="white">
          <v:fill color2="#aaa"/>
          <v:textpath style="font-family:&quot;宋体&quot;;font-size:8pt;v-text-spacing:78650f" trim="t" fitpath="t"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displayBackgroundShape/>
  <w:embedTrueTypeFonts/>
  <w:saveSubset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noPunctuationKerning/>
  <w:characterSpacingControl w:val="compressPunctuation"/>
  <w:hdrShapeDefaults>
    <o:shapedefaults v:ext="edit" spidmax="2235"/>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NmM1NjQ0NzEzYjM2ZmQ0NzVhYTVmMTRmY2IzNDdiNGQifQ=="/>
  </w:docVars>
  <w:rsids>
    <w:rsidRoot w:val="00172A27"/>
    <w:rsid w:val="0000021A"/>
    <w:rsid w:val="0000127A"/>
    <w:rsid w:val="00001848"/>
    <w:rsid w:val="00002393"/>
    <w:rsid w:val="00005858"/>
    <w:rsid w:val="00015CDB"/>
    <w:rsid w:val="000225B9"/>
    <w:rsid w:val="000326F7"/>
    <w:rsid w:val="0003476D"/>
    <w:rsid w:val="00035D54"/>
    <w:rsid w:val="00036312"/>
    <w:rsid w:val="0003799A"/>
    <w:rsid w:val="000478E7"/>
    <w:rsid w:val="00051D04"/>
    <w:rsid w:val="00057B8D"/>
    <w:rsid w:val="00060741"/>
    <w:rsid w:val="00060C90"/>
    <w:rsid w:val="000725AA"/>
    <w:rsid w:val="000806A5"/>
    <w:rsid w:val="0008280B"/>
    <w:rsid w:val="00090A1C"/>
    <w:rsid w:val="00091994"/>
    <w:rsid w:val="000970A6"/>
    <w:rsid w:val="000A4563"/>
    <w:rsid w:val="000B489D"/>
    <w:rsid w:val="000C4150"/>
    <w:rsid w:val="000C661E"/>
    <w:rsid w:val="000C72E1"/>
    <w:rsid w:val="000D3B92"/>
    <w:rsid w:val="000E4505"/>
    <w:rsid w:val="000E4972"/>
    <w:rsid w:val="000E4C0E"/>
    <w:rsid w:val="000F1F8B"/>
    <w:rsid w:val="000F2E2C"/>
    <w:rsid w:val="00110E45"/>
    <w:rsid w:val="0011396B"/>
    <w:rsid w:val="00113CDC"/>
    <w:rsid w:val="0011421B"/>
    <w:rsid w:val="00114A95"/>
    <w:rsid w:val="00123157"/>
    <w:rsid w:val="00123488"/>
    <w:rsid w:val="001300C8"/>
    <w:rsid w:val="001305B3"/>
    <w:rsid w:val="00135E88"/>
    <w:rsid w:val="001361CF"/>
    <w:rsid w:val="00143402"/>
    <w:rsid w:val="00145F3B"/>
    <w:rsid w:val="0014692A"/>
    <w:rsid w:val="00147358"/>
    <w:rsid w:val="001477D9"/>
    <w:rsid w:val="0016507D"/>
    <w:rsid w:val="001676EF"/>
    <w:rsid w:val="00172A27"/>
    <w:rsid w:val="00181464"/>
    <w:rsid w:val="001814B2"/>
    <w:rsid w:val="001841E7"/>
    <w:rsid w:val="0019199C"/>
    <w:rsid w:val="0019769F"/>
    <w:rsid w:val="001A1965"/>
    <w:rsid w:val="001A2020"/>
    <w:rsid w:val="001B2706"/>
    <w:rsid w:val="001B2DB9"/>
    <w:rsid w:val="001B2E84"/>
    <w:rsid w:val="001B31AB"/>
    <w:rsid w:val="001C12D6"/>
    <w:rsid w:val="001C28A2"/>
    <w:rsid w:val="001D71B7"/>
    <w:rsid w:val="001D7E20"/>
    <w:rsid w:val="001E62D1"/>
    <w:rsid w:val="001F052A"/>
    <w:rsid w:val="001F1420"/>
    <w:rsid w:val="001F15D3"/>
    <w:rsid w:val="001F3A5B"/>
    <w:rsid w:val="001F4304"/>
    <w:rsid w:val="001F5032"/>
    <w:rsid w:val="0020031C"/>
    <w:rsid w:val="002054EC"/>
    <w:rsid w:val="002063F3"/>
    <w:rsid w:val="00207F46"/>
    <w:rsid w:val="002102F9"/>
    <w:rsid w:val="00210550"/>
    <w:rsid w:val="00210AE3"/>
    <w:rsid w:val="0021523C"/>
    <w:rsid w:val="002169C3"/>
    <w:rsid w:val="00221A05"/>
    <w:rsid w:val="00224F9D"/>
    <w:rsid w:val="00241E60"/>
    <w:rsid w:val="00243B70"/>
    <w:rsid w:val="00244DAB"/>
    <w:rsid w:val="002476CC"/>
    <w:rsid w:val="002534E8"/>
    <w:rsid w:val="002579BD"/>
    <w:rsid w:val="0026303C"/>
    <w:rsid w:val="002639F4"/>
    <w:rsid w:val="002652A1"/>
    <w:rsid w:val="0026553B"/>
    <w:rsid w:val="002659AC"/>
    <w:rsid w:val="00281FF2"/>
    <w:rsid w:val="00284D86"/>
    <w:rsid w:val="002864B5"/>
    <w:rsid w:val="00286A12"/>
    <w:rsid w:val="00290D93"/>
    <w:rsid w:val="00293CE0"/>
    <w:rsid w:val="002B438B"/>
    <w:rsid w:val="002B59BD"/>
    <w:rsid w:val="002B5ADB"/>
    <w:rsid w:val="002C0C9D"/>
    <w:rsid w:val="002C1FEB"/>
    <w:rsid w:val="002C6A10"/>
    <w:rsid w:val="002D1DE7"/>
    <w:rsid w:val="002D35DD"/>
    <w:rsid w:val="002D5653"/>
    <w:rsid w:val="002D7668"/>
    <w:rsid w:val="002E2302"/>
    <w:rsid w:val="002E6A90"/>
    <w:rsid w:val="002E7652"/>
    <w:rsid w:val="002F280C"/>
    <w:rsid w:val="002F330E"/>
    <w:rsid w:val="002F4A95"/>
    <w:rsid w:val="002F6FA3"/>
    <w:rsid w:val="00306508"/>
    <w:rsid w:val="0032036C"/>
    <w:rsid w:val="00322FB8"/>
    <w:rsid w:val="00326796"/>
    <w:rsid w:val="00326D1A"/>
    <w:rsid w:val="003276AC"/>
    <w:rsid w:val="00330E5A"/>
    <w:rsid w:val="00330F6A"/>
    <w:rsid w:val="00334BFC"/>
    <w:rsid w:val="00337A79"/>
    <w:rsid w:val="00337C5D"/>
    <w:rsid w:val="00337EB0"/>
    <w:rsid w:val="00344EAB"/>
    <w:rsid w:val="00346D89"/>
    <w:rsid w:val="003526BD"/>
    <w:rsid w:val="00357341"/>
    <w:rsid w:val="00365C73"/>
    <w:rsid w:val="0037771C"/>
    <w:rsid w:val="00380263"/>
    <w:rsid w:val="0038623E"/>
    <w:rsid w:val="00386866"/>
    <w:rsid w:val="00386B4A"/>
    <w:rsid w:val="003876F2"/>
    <w:rsid w:val="003903FC"/>
    <w:rsid w:val="00390765"/>
    <w:rsid w:val="00396443"/>
    <w:rsid w:val="0039682B"/>
    <w:rsid w:val="003A22C0"/>
    <w:rsid w:val="003A5605"/>
    <w:rsid w:val="003A74EC"/>
    <w:rsid w:val="003B53ED"/>
    <w:rsid w:val="003B5482"/>
    <w:rsid w:val="003C3F10"/>
    <w:rsid w:val="003C540E"/>
    <w:rsid w:val="003D03C1"/>
    <w:rsid w:val="003D3B3A"/>
    <w:rsid w:val="003D7C55"/>
    <w:rsid w:val="003E3746"/>
    <w:rsid w:val="003E4150"/>
    <w:rsid w:val="003E466C"/>
    <w:rsid w:val="003F4E1E"/>
    <w:rsid w:val="00401812"/>
    <w:rsid w:val="0040314D"/>
    <w:rsid w:val="00404A0E"/>
    <w:rsid w:val="00405833"/>
    <w:rsid w:val="00411EEE"/>
    <w:rsid w:val="00412392"/>
    <w:rsid w:val="00414CCC"/>
    <w:rsid w:val="004151FC"/>
    <w:rsid w:val="0042344E"/>
    <w:rsid w:val="00426205"/>
    <w:rsid w:val="00426649"/>
    <w:rsid w:val="004306B2"/>
    <w:rsid w:val="004314B2"/>
    <w:rsid w:val="00434A49"/>
    <w:rsid w:val="00434A84"/>
    <w:rsid w:val="00435ACF"/>
    <w:rsid w:val="00437826"/>
    <w:rsid w:val="004426A7"/>
    <w:rsid w:val="0044367C"/>
    <w:rsid w:val="0044558E"/>
    <w:rsid w:val="00446C24"/>
    <w:rsid w:val="004540C5"/>
    <w:rsid w:val="004655DE"/>
    <w:rsid w:val="00467011"/>
    <w:rsid w:val="00470523"/>
    <w:rsid w:val="00470717"/>
    <w:rsid w:val="00472FE4"/>
    <w:rsid w:val="00473C98"/>
    <w:rsid w:val="00476F2D"/>
    <w:rsid w:val="0047712D"/>
    <w:rsid w:val="004840B7"/>
    <w:rsid w:val="00484936"/>
    <w:rsid w:val="00490BB1"/>
    <w:rsid w:val="00491A70"/>
    <w:rsid w:val="0049555E"/>
    <w:rsid w:val="004B12B6"/>
    <w:rsid w:val="004B446B"/>
    <w:rsid w:val="004B53B9"/>
    <w:rsid w:val="004B600A"/>
    <w:rsid w:val="004C0DA9"/>
    <w:rsid w:val="004C3B4F"/>
    <w:rsid w:val="004C4F5D"/>
    <w:rsid w:val="004D3994"/>
    <w:rsid w:val="004D6669"/>
    <w:rsid w:val="004E13C2"/>
    <w:rsid w:val="004E5F9E"/>
    <w:rsid w:val="004E731B"/>
    <w:rsid w:val="004F67A4"/>
    <w:rsid w:val="00502FF5"/>
    <w:rsid w:val="0050308D"/>
    <w:rsid w:val="00507D31"/>
    <w:rsid w:val="00510BC8"/>
    <w:rsid w:val="005232CB"/>
    <w:rsid w:val="00534C36"/>
    <w:rsid w:val="005363B9"/>
    <w:rsid w:val="00541F25"/>
    <w:rsid w:val="00544588"/>
    <w:rsid w:val="005452EA"/>
    <w:rsid w:val="00546DB1"/>
    <w:rsid w:val="0055496F"/>
    <w:rsid w:val="005555E6"/>
    <w:rsid w:val="00556AB3"/>
    <w:rsid w:val="00556C2E"/>
    <w:rsid w:val="00562EC8"/>
    <w:rsid w:val="005678C9"/>
    <w:rsid w:val="00570FCD"/>
    <w:rsid w:val="00580E96"/>
    <w:rsid w:val="005811ED"/>
    <w:rsid w:val="005816C0"/>
    <w:rsid w:val="00585930"/>
    <w:rsid w:val="005926D7"/>
    <w:rsid w:val="00592B55"/>
    <w:rsid w:val="00593035"/>
    <w:rsid w:val="00595C07"/>
    <w:rsid w:val="00597530"/>
    <w:rsid w:val="005A06A1"/>
    <w:rsid w:val="005A1066"/>
    <w:rsid w:val="005A40D5"/>
    <w:rsid w:val="005A4602"/>
    <w:rsid w:val="005A619D"/>
    <w:rsid w:val="005B06C8"/>
    <w:rsid w:val="005B26CE"/>
    <w:rsid w:val="005B6070"/>
    <w:rsid w:val="005B6446"/>
    <w:rsid w:val="005B6A9A"/>
    <w:rsid w:val="005C04C1"/>
    <w:rsid w:val="005C65F6"/>
    <w:rsid w:val="005D1A55"/>
    <w:rsid w:val="005D1B29"/>
    <w:rsid w:val="005D3414"/>
    <w:rsid w:val="005D4DFC"/>
    <w:rsid w:val="005D5FDF"/>
    <w:rsid w:val="005E3F8C"/>
    <w:rsid w:val="005E580C"/>
    <w:rsid w:val="005E719D"/>
    <w:rsid w:val="005F0A59"/>
    <w:rsid w:val="005F60EF"/>
    <w:rsid w:val="00604F33"/>
    <w:rsid w:val="00610E5A"/>
    <w:rsid w:val="0061586E"/>
    <w:rsid w:val="0062130D"/>
    <w:rsid w:val="00622086"/>
    <w:rsid w:val="00622975"/>
    <w:rsid w:val="006241A0"/>
    <w:rsid w:val="00630ABF"/>
    <w:rsid w:val="00633522"/>
    <w:rsid w:val="00634216"/>
    <w:rsid w:val="0063479B"/>
    <w:rsid w:val="00641C34"/>
    <w:rsid w:val="00644362"/>
    <w:rsid w:val="00651780"/>
    <w:rsid w:val="006544CD"/>
    <w:rsid w:val="0066352C"/>
    <w:rsid w:val="00663774"/>
    <w:rsid w:val="00665E43"/>
    <w:rsid w:val="00666DFE"/>
    <w:rsid w:val="00677CF1"/>
    <w:rsid w:val="00686B56"/>
    <w:rsid w:val="00687ABF"/>
    <w:rsid w:val="00691242"/>
    <w:rsid w:val="0069284F"/>
    <w:rsid w:val="006945EB"/>
    <w:rsid w:val="006A6880"/>
    <w:rsid w:val="006B03C8"/>
    <w:rsid w:val="006B4B6F"/>
    <w:rsid w:val="006C0864"/>
    <w:rsid w:val="006C0B1B"/>
    <w:rsid w:val="006C2FE5"/>
    <w:rsid w:val="006C3612"/>
    <w:rsid w:val="006D2C57"/>
    <w:rsid w:val="006D50FC"/>
    <w:rsid w:val="006D6FFC"/>
    <w:rsid w:val="006E5102"/>
    <w:rsid w:val="006F4377"/>
    <w:rsid w:val="006F7F15"/>
    <w:rsid w:val="00700597"/>
    <w:rsid w:val="007035FE"/>
    <w:rsid w:val="00706692"/>
    <w:rsid w:val="00710385"/>
    <w:rsid w:val="0071230C"/>
    <w:rsid w:val="0071703C"/>
    <w:rsid w:val="007204DE"/>
    <w:rsid w:val="00720D53"/>
    <w:rsid w:val="007211DE"/>
    <w:rsid w:val="0072568C"/>
    <w:rsid w:val="007270A2"/>
    <w:rsid w:val="007274F8"/>
    <w:rsid w:val="0073055F"/>
    <w:rsid w:val="00731FB1"/>
    <w:rsid w:val="00733951"/>
    <w:rsid w:val="00735E84"/>
    <w:rsid w:val="00741D1C"/>
    <w:rsid w:val="007439C0"/>
    <w:rsid w:val="00751365"/>
    <w:rsid w:val="00760D54"/>
    <w:rsid w:val="00765C1F"/>
    <w:rsid w:val="00766398"/>
    <w:rsid w:val="00770ADB"/>
    <w:rsid w:val="00770D0B"/>
    <w:rsid w:val="00774073"/>
    <w:rsid w:val="00775AFE"/>
    <w:rsid w:val="00793C85"/>
    <w:rsid w:val="007952B5"/>
    <w:rsid w:val="007A1667"/>
    <w:rsid w:val="007A43E3"/>
    <w:rsid w:val="007A4898"/>
    <w:rsid w:val="007A5968"/>
    <w:rsid w:val="007B0B6C"/>
    <w:rsid w:val="007B233E"/>
    <w:rsid w:val="007B6FBB"/>
    <w:rsid w:val="007B7856"/>
    <w:rsid w:val="007C32A8"/>
    <w:rsid w:val="007C382B"/>
    <w:rsid w:val="007D2994"/>
    <w:rsid w:val="007D72D1"/>
    <w:rsid w:val="007E7233"/>
    <w:rsid w:val="007F2FFE"/>
    <w:rsid w:val="007F50EF"/>
    <w:rsid w:val="008035E1"/>
    <w:rsid w:val="00810680"/>
    <w:rsid w:val="0081069C"/>
    <w:rsid w:val="008107C0"/>
    <w:rsid w:val="008130A4"/>
    <w:rsid w:val="00816600"/>
    <w:rsid w:val="00816E20"/>
    <w:rsid w:val="00821330"/>
    <w:rsid w:val="00836113"/>
    <w:rsid w:val="00837679"/>
    <w:rsid w:val="00855E7C"/>
    <w:rsid w:val="00865A73"/>
    <w:rsid w:val="00865B01"/>
    <w:rsid w:val="00867143"/>
    <w:rsid w:val="0087346A"/>
    <w:rsid w:val="00873DAD"/>
    <w:rsid w:val="008774D2"/>
    <w:rsid w:val="0088197D"/>
    <w:rsid w:val="00887BF4"/>
    <w:rsid w:val="00890EE1"/>
    <w:rsid w:val="00892E4C"/>
    <w:rsid w:val="0089308D"/>
    <w:rsid w:val="0089740B"/>
    <w:rsid w:val="00897F3F"/>
    <w:rsid w:val="008A0583"/>
    <w:rsid w:val="008A1047"/>
    <w:rsid w:val="008A5C22"/>
    <w:rsid w:val="008A602E"/>
    <w:rsid w:val="008A6742"/>
    <w:rsid w:val="008A6A68"/>
    <w:rsid w:val="008B33C9"/>
    <w:rsid w:val="008B7207"/>
    <w:rsid w:val="008C227A"/>
    <w:rsid w:val="008C7613"/>
    <w:rsid w:val="008D4DB2"/>
    <w:rsid w:val="008E0B12"/>
    <w:rsid w:val="008E3A42"/>
    <w:rsid w:val="008E4F84"/>
    <w:rsid w:val="008F0B6D"/>
    <w:rsid w:val="008F0ECA"/>
    <w:rsid w:val="00912567"/>
    <w:rsid w:val="00913419"/>
    <w:rsid w:val="00914664"/>
    <w:rsid w:val="009156D6"/>
    <w:rsid w:val="00921B2C"/>
    <w:rsid w:val="00927E45"/>
    <w:rsid w:val="009321B2"/>
    <w:rsid w:val="00932C70"/>
    <w:rsid w:val="00944672"/>
    <w:rsid w:val="009451A9"/>
    <w:rsid w:val="00946BEC"/>
    <w:rsid w:val="00951732"/>
    <w:rsid w:val="00953E94"/>
    <w:rsid w:val="00962E46"/>
    <w:rsid w:val="009643E0"/>
    <w:rsid w:val="0096471A"/>
    <w:rsid w:val="009652A0"/>
    <w:rsid w:val="0098101C"/>
    <w:rsid w:val="0098408C"/>
    <w:rsid w:val="009847CD"/>
    <w:rsid w:val="00986C0A"/>
    <w:rsid w:val="00992D01"/>
    <w:rsid w:val="00996D45"/>
    <w:rsid w:val="00997451"/>
    <w:rsid w:val="009A4C49"/>
    <w:rsid w:val="009B1D02"/>
    <w:rsid w:val="009B24D0"/>
    <w:rsid w:val="009B3886"/>
    <w:rsid w:val="009B446D"/>
    <w:rsid w:val="009B4485"/>
    <w:rsid w:val="009B6B01"/>
    <w:rsid w:val="009C0301"/>
    <w:rsid w:val="009C4ACB"/>
    <w:rsid w:val="009C7BBB"/>
    <w:rsid w:val="009D2657"/>
    <w:rsid w:val="009D438C"/>
    <w:rsid w:val="009D5BBF"/>
    <w:rsid w:val="009D684D"/>
    <w:rsid w:val="009D6A2D"/>
    <w:rsid w:val="009E1D16"/>
    <w:rsid w:val="009E244A"/>
    <w:rsid w:val="009E5429"/>
    <w:rsid w:val="009E5BCA"/>
    <w:rsid w:val="009E5E39"/>
    <w:rsid w:val="009F44FE"/>
    <w:rsid w:val="009F6418"/>
    <w:rsid w:val="009F680B"/>
    <w:rsid w:val="00A03BD0"/>
    <w:rsid w:val="00A152C7"/>
    <w:rsid w:val="00A17B6D"/>
    <w:rsid w:val="00A22B6A"/>
    <w:rsid w:val="00A23718"/>
    <w:rsid w:val="00A302B1"/>
    <w:rsid w:val="00A33682"/>
    <w:rsid w:val="00A33CD3"/>
    <w:rsid w:val="00A353D0"/>
    <w:rsid w:val="00A44ADD"/>
    <w:rsid w:val="00A452F4"/>
    <w:rsid w:val="00A475C5"/>
    <w:rsid w:val="00A476D9"/>
    <w:rsid w:val="00A5129C"/>
    <w:rsid w:val="00A51E64"/>
    <w:rsid w:val="00A51F06"/>
    <w:rsid w:val="00A52919"/>
    <w:rsid w:val="00A53D0C"/>
    <w:rsid w:val="00A5513B"/>
    <w:rsid w:val="00A557DD"/>
    <w:rsid w:val="00A6729C"/>
    <w:rsid w:val="00A72032"/>
    <w:rsid w:val="00A81CB9"/>
    <w:rsid w:val="00A81E10"/>
    <w:rsid w:val="00A82BF5"/>
    <w:rsid w:val="00A84274"/>
    <w:rsid w:val="00A8529B"/>
    <w:rsid w:val="00A96491"/>
    <w:rsid w:val="00AA0FDB"/>
    <w:rsid w:val="00AA63A6"/>
    <w:rsid w:val="00AA6C15"/>
    <w:rsid w:val="00AA717E"/>
    <w:rsid w:val="00AB330C"/>
    <w:rsid w:val="00AB3E7F"/>
    <w:rsid w:val="00AB5E14"/>
    <w:rsid w:val="00AC0302"/>
    <w:rsid w:val="00AC329E"/>
    <w:rsid w:val="00AC4B2B"/>
    <w:rsid w:val="00AC5207"/>
    <w:rsid w:val="00AD6024"/>
    <w:rsid w:val="00AD704F"/>
    <w:rsid w:val="00AE2FD9"/>
    <w:rsid w:val="00AE7ABA"/>
    <w:rsid w:val="00AF0F09"/>
    <w:rsid w:val="00AF42E7"/>
    <w:rsid w:val="00AF7FB3"/>
    <w:rsid w:val="00B0145F"/>
    <w:rsid w:val="00B01867"/>
    <w:rsid w:val="00B05962"/>
    <w:rsid w:val="00B068BC"/>
    <w:rsid w:val="00B103A5"/>
    <w:rsid w:val="00B161F3"/>
    <w:rsid w:val="00B172C4"/>
    <w:rsid w:val="00B20F96"/>
    <w:rsid w:val="00B31D2B"/>
    <w:rsid w:val="00B333E3"/>
    <w:rsid w:val="00B345A3"/>
    <w:rsid w:val="00B3475A"/>
    <w:rsid w:val="00B46AB3"/>
    <w:rsid w:val="00B504F5"/>
    <w:rsid w:val="00B51385"/>
    <w:rsid w:val="00B51984"/>
    <w:rsid w:val="00B51F31"/>
    <w:rsid w:val="00B528C7"/>
    <w:rsid w:val="00B53F23"/>
    <w:rsid w:val="00B56999"/>
    <w:rsid w:val="00B56FC8"/>
    <w:rsid w:val="00B616E6"/>
    <w:rsid w:val="00B61BE2"/>
    <w:rsid w:val="00B66069"/>
    <w:rsid w:val="00B72960"/>
    <w:rsid w:val="00B74A21"/>
    <w:rsid w:val="00B76112"/>
    <w:rsid w:val="00B81043"/>
    <w:rsid w:val="00B87F67"/>
    <w:rsid w:val="00B926CA"/>
    <w:rsid w:val="00B96320"/>
    <w:rsid w:val="00BB166F"/>
    <w:rsid w:val="00BC2CCF"/>
    <w:rsid w:val="00BC2D25"/>
    <w:rsid w:val="00BC6700"/>
    <w:rsid w:val="00BC73E1"/>
    <w:rsid w:val="00BD0131"/>
    <w:rsid w:val="00BD3DFA"/>
    <w:rsid w:val="00BD6752"/>
    <w:rsid w:val="00BD761D"/>
    <w:rsid w:val="00BE3A05"/>
    <w:rsid w:val="00BE3B8C"/>
    <w:rsid w:val="00BF34CB"/>
    <w:rsid w:val="00C015CD"/>
    <w:rsid w:val="00C02FC6"/>
    <w:rsid w:val="00C10ECB"/>
    <w:rsid w:val="00C27CB2"/>
    <w:rsid w:val="00C30275"/>
    <w:rsid w:val="00C302EB"/>
    <w:rsid w:val="00C35FBD"/>
    <w:rsid w:val="00C37666"/>
    <w:rsid w:val="00C41752"/>
    <w:rsid w:val="00C455A4"/>
    <w:rsid w:val="00C47D8A"/>
    <w:rsid w:val="00C53473"/>
    <w:rsid w:val="00C54DAD"/>
    <w:rsid w:val="00C5558D"/>
    <w:rsid w:val="00C60169"/>
    <w:rsid w:val="00C767CD"/>
    <w:rsid w:val="00C83E3D"/>
    <w:rsid w:val="00C86E53"/>
    <w:rsid w:val="00C87C90"/>
    <w:rsid w:val="00CA16E0"/>
    <w:rsid w:val="00CA31A2"/>
    <w:rsid w:val="00CA3B23"/>
    <w:rsid w:val="00CA680E"/>
    <w:rsid w:val="00CA688C"/>
    <w:rsid w:val="00CC05F0"/>
    <w:rsid w:val="00CC3BA6"/>
    <w:rsid w:val="00CC3EC1"/>
    <w:rsid w:val="00CC4F71"/>
    <w:rsid w:val="00CD2A0D"/>
    <w:rsid w:val="00CD5B0A"/>
    <w:rsid w:val="00CD6BEA"/>
    <w:rsid w:val="00CD6FD0"/>
    <w:rsid w:val="00CD7769"/>
    <w:rsid w:val="00CE3C14"/>
    <w:rsid w:val="00CE4369"/>
    <w:rsid w:val="00CE4948"/>
    <w:rsid w:val="00CF393D"/>
    <w:rsid w:val="00CF49B0"/>
    <w:rsid w:val="00D00E5C"/>
    <w:rsid w:val="00D02A68"/>
    <w:rsid w:val="00D030FF"/>
    <w:rsid w:val="00D040B8"/>
    <w:rsid w:val="00D04A0C"/>
    <w:rsid w:val="00D10187"/>
    <w:rsid w:val="00D139F2"/>
    <w:rsid w:val="00D20942"/>
    <w:rsid w:val="00D2159C"/>
    <w:rsid w:val="00D22DE8"/>
    <w:rsid w:val="00D26BE8"/>
    <w:rsid w:val="00D27735"/>
    <w:rsid w:val="00D349EA"/>
    <w:rsid w:val="00D37BBF"/>
    <w:rsid w:val="00D42D89"/>
    <w:rsid w:val="00D539C5"/>
    <w:rsid w:val="00D54A04"/>
    <w:rsid w:val="00D5699E"/>
    <w:rsid w:val="00D56A8C"/>
    <w:rsid w:val="00D61A40"/>
    <w:rsid w:val="00D66D4F"/>
    <w:rsid w:val="00D710F5"/>
    <w:rsid w:val="00D71623"/>
    <w:rsid w:val="00D718A4"/>
    <w:rsid w:val="00D75BA9"/>
    <w:rsid w:val="00D77AA5"/>
    <w:rsid w:val="00D82BAB"/>
    <w:rsid w:val="00D83D43"/>
    <w:rsid w:val="00D83E61"/>
    <w:rsid w:val="00D84402"/>
    <w:rsid w:val="00DB3FF6"/>
    <w:rsid w:val="00DB664C"/>
    <w:rsid w:val="00DB765E"/>
    <w:rsid w:val="00DC5B09"/>
    <w:rsid w:val="00DD4557"/>
    <w:rsid w:val="00DD755A"/>
    <w:rsid w:val="00DE59C9"/>
    <w:rsid w:val="00E024EC"/>
    <w:rsid w:val="00E064B5"/>
    <w:rsid w:val="00E07798"/>
    <w:rsid w:val="00E13659"/>
    <w:rsid w:val="00E13FE7"/>
    <w:rsid w:val="00E17DD1"/>
    <w:rsid w:val="00E26CAF"/>
    <w:rsid w:val="00E36B9F"/>
    <w:rsid w:val="00E40009"/>
    <w:rsid w:val="00E4332F"/>
    <w:rsid w:val="00E60B2D"/>
    <w:rsid w:val="00E61CD1"/>
    <w:rsid w:val="00E63AC7"/>
    <w:rsid w:val="00E63D1E"/>
    <w:rsid w:val="00E7067A"/>
    <w:rsid w:val="00E82EA1"/>
    <w:rsid w:val="00E830D1"/>
    <w:rsid w:val="00E851A4"/>
    <w:rsid w:val="00E87B9C"/>
    <w:rsid w:val="00E93109"/>
    <w:rsid w:val="00EA01AD"/>
    <w:rsid w:val="00EA0AA2"/>
    <w:rsid w:val="00EA1B45"/>
    <w:rsid w:val="00EA323E"/>
    <w:rsid w:val="00EB0904"/>
    <w:rsid w:val="00EB2750"/>
    <w:rsid w:val="00EB4880"/>
    <w:rsid w:val="00EB5B10"/>
    <w:rsid w:val="00EB7EA0"/>
    <w:rsid w:val="00EC3966"/>
    <w:rsid w:val="00EC6724"/>
    <w:rsid w:val="00ED0911"/>
    <w:rsid w:val="00ED0D79"/>
    <w:rsid w:val="00ED1330"/>
    <w:rsid w:val="00ED7263"/>
    <w:rsid w:val="00EE0AB4"/>
    <w:rsid w:val="00EE26F1"/>
    <w:rsid w:val="00EE6089"/>
    <w:rsid w:val="00EF3634"/>
    <w:rsid w:val="00EF62A7"/>
    <w:rsid w:val="00EF699C"/>
    <w:rsid w:val="00F0690C"/>
    <w:rsid w:val="00F11FFE"/>
    <w:rsid w:val="00F15816"/>
    <w:rsid w:val="00F21BBE"/>
    <w:rsid w:val="00F22078"/>
    <w:rsid w:val="00F26169"/>
    <w:rsid w:val="00F300E1"/>
    <w:rsid w:val="00F37FC9"/>
    <w:rsid w:val="00F53E98"/>
    <w:rsid w:val="00F5438E"/>
    <w:rsid w:val="00F55B8D"/>
    <w:rsid w:val="00F564FF"/>
    <w:rsid w:val="00F651F5"/>
    <w:rsid w:val="00F71E7D"/>
    <w:rsid w:val="00F7328E"/>
    <w:rsid w:val="00F76A4F"/>
    <w:rsid w:val="00F773B3"/>
    <w:rsid w:val="00F803FB"/>
    <w:rsid w:val="00F876F4"/>
    <w:rsid w:val="00F96D56"/>
    <w:rsid w:val="00F97040"/>
    <w:rsid w:val="00F97BDC"/>
    <w:rsid w:val="00FA0127"/>
    <w:rsid w:val="00FB295D"/>
    <w:rsid w:val="00FB7FF4"/>
    <w:rsid w:val="00FC12B7"/>
    <w:rsid w:val="00FD2113"/>
    <w:rsid w:val="00FD239D"/>
    <w:rsid w:val="00FD7A29"/>
    <w:rsid w:val="00FD7C50"/>
    <w:rsid w:val="00FE22D8"/>
    <w:rsid w:val="00FE3011"/>
    <w:rsid w:val="00FE3B8D"/>
    <w:rsid w:val="00FE6853"/>
    <w:rsid w:val="0187402D"/>
    <w:rsid w:val="02A12107"/>
    <w:rsid w:val="02E2740A"/>
    <w:rsid w:val="07C17D33"/>
    <w:rsid w:val="09E813E1"/>
    <w:rsid w:val="0B7B01B3"/>
    <w:rsid w:val="0DA216FE"/>
    <w:rsid w:val="119A0704"/>
    <w:rsid w:val="11E316B1"/>
    <w:rsid w:val="132C53F0"/>
    <w:rsid w:val="1333363E"/>
    <w:rsid w:val="177A59AD"/>
    <w:rsid w:val="17800FA2"/>
    <w:rsid w:val="18514AF0"/>
    <w:rsid w:val="19697869"/>
    <w:rsid w:val="1A9D46A5"/>
    <w:rsid w:val="1F942E11"/>
    <w:rsid w:val="20557D72"/>
    <w:rsid w:val="2094241D"/>
    <w:rsid w:val="212A62DC"/>
    <w:rsid w:val="219739C1"/>
    <w:rsid w:val="22525DCA"/>
    <w:rsid w:val="24AA15E6"/>
    <w:rsid w:val="26246B05"/>
    <w:rsid w:val="270F2B86"/>
    <w:rsid w:val="277631B9"/>
    <w:rsid w:val="27BA0F57"/>
    <w:rsid w:val="27DC048E"/>
    <w:rsid w:val="2992029E"/>
    <w:rsid w:val="299B1371"/>
    <w:rsid w:val="2A9E00C6"/>
    <w:rsid w:val="2C4F64DC"/>
    <w:rsid w:val="2D9D6182"/>
    <w:rsid w:val="306705D4"/>
    <w:rsid w:val="30EB518F"/>
    <w:rsid w:val="31AF440F"/>
    <w:rsid w:val="31E23A6E"/>
    <w:rsid w:val="324E7293"/>
    <w:rsid w:val="327E10DF"/>
    <w:rsid w:val="33F85887"/>
    <w:rsid w:val="34164C19"/>
    <w:rsid w:val="34533E99"/>
    <w:rsid w:val="36127A37"/>
    <w:rsid w:val="36EF7EE2"/>
    <w:rsid w:val="39F641DF"/>
    <w:rsid w:val="3A95532B"/>
    <w:rsid w:val="3AC90682"/>
    <w:rsid w:val="3B426D68"/>
    <w:rsid w:val="3C602C72"/>
    <w:rsid w:val="41DB2FFE"/>
    <w:rsid w:val="422C1FA2"/>
    <w:rsid w:val="43C17619"/>
    <w:rsid w:val="44B774AD"/>
    <w:rsid w:val="46C957D5"/>
    <w:rsid w:val="47080568"/>
    <w:rsid w:val="480F33E8"/>
    <w:rsid w:val="49990ADD"/>
    <w:rsid w:val="4A165066"/>
    <w:rsid w:val="4BAC2182"/>
    <w:rsid w:val="4BD56D10"/>
    <w:rsid w:val="4D5D26EB"/>
    <w:rsid w:val="4D5E388E"/>
    <w:rsid w:val="4D9A0C52"/>
    <w:rsid w:val="4EDD1202"/>
    <w:rsid w:val="514E56B9"/>
    <w:rsid w:val="5187713A"/>
    <w:rsid w:val="54663A69"/>
    <w:rsid w:val="573C5A03"/>
    <w:rsid w:val="57A0496D"/>
    <w:rsid w:val="59D87F3D"/>
    <w:rsid w:val="5A847366"/>
    <w:rsid w:val="5A8A550A"/>
    <w:rsid w:val="5B2D6107"/>
    <w:rsid w:val="5DA80416"/>
    <w:rsid w:val="5DF75C57"/>
    <w:rsid w:val="61A322B2"/>
    <w:rsid w:val="629F53E0"/>
    <w:rsid w:val="63A41687"/>
    <w:rsid w:val="64A1232B"/>
    <w:rsid w:val="663066AA"/>
    <w:rsid w:val="6857600B"/>
    <w:rsid w:val="6A4B2752"/>
    <w:rsid w:val="6B2B6EB9"/>
    <w:rsid w:val="6B376479"/>
    <w:rsid w:val="6CBE4DBB"/>
    <w:rsid w:val="6DBA29E3"/>
    <w:rsid w:val="6DC42B28"/>
    <w:rsid w:val="6E5A6B68"/>
    <w:rsid w:val="72987D5A"/>
    <w:rsid w:val="72CE26A1"/>
    <w:rsid w:val="73DB66A8"/>
    <w:rsid w:val="76D37377"/>
    <w:rsid w:val="7B4A0CB8"/>
    <w:rsid w:val="7BE5394A"/>
    <w:rsid w:val="7CEA155F"/>
    <w:rsid w:val="7D907B35"/>
    <w:rsid w:val="7DDA747C"/>
    <w:rsid w:val="7E40364D"/>
  </w:rsids>
  <m:mathPr>
    <m:mathFont m:val="Cambria Math"/>
    <m:brkBin m:val="before"/>
    <m:brkBinSub m:val="--"/>
    <m:smallFrac m:val="0"/>
    <m:dispDef/>
    <m:lMargin m:val="0"/>
    <m:rMargin m:val="0"/>
    <m:defJc m:val="centerGroup"/>
    <m:wrapRight/>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35"/>
    <o:shapelayout v:ext="edit">
      <o:idmap v:ext="edit" data="2"/>
    </o:shapelayout>
  </w:shapeDefaults>
  <w:decimalSymbol w:val="."/>
  <w:listSeparator w:val=","/>
  <w14:docId w14:val="0C3D7D1C"/>
  <w15:docId w15:val="{F478B07B-0EEC-4593-B4ED-F05EBA46F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qFormat="1"/>
    <w:lsdException w:name="annotation text" w:qFormat="1"/>
    <w:lsdException w:name="header" w:uiPriority="99" w:qFormat="1"/>
    <w:lsdException w:name="footer" w:uiPriority="99"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semiHidden="1" w:unhideWhenUsed="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unhideWhenUsed="1" w:qFormat="1"/>
    <w:lsdException w:name="HTML Address" w:semiHidden="1" w:unhideWhenUsed="1"/>
    <w:lsdException w:name="HTML Cite" w:unhideWhenUsed="1" w:qFormat="1"/>
    <w:lsdException w:name="HTML Code" w:unhideWhenUsed="1" w:qFormat="1"/>
    <w:lsdException w:name="HTML Definition" w:unhideWhenUsed="1" w:qFormat="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unhideWhenUsed="1"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2"/>
    </w:rPr>
  </w:style>
  <w:style w:type="paragraph" w:styleId="1">
    <w:name w:val="heading 1"/>
    <w:basedOn w:val="a"/>
    <w:next w:val="a"/>
    <w:link w:val="10"/>
    <w:qFormat/>
    <w:pPr>
      <w:keepNext/>
      <w:keepLines/>
      <w:spacing w:before="340" w:after="330" w:line="578" w:lineRule="auto"/>
      <w:outlineLvl w:val="0"/>
    </w:pPr>
    <w:rPr>
      <w:rFonts w:ascii="Calibri" w:hAnsi="Calibri"/>
      <w:b/>
      <w:bCs/>
      <w:kern w:val="44"/>
      <w:sz w:val="44"/>
      <w:szCs w:val="44"/>
    </w:rPr>
  </w:style>
  <w:style w:type="paragraph" w:styleId="2">
    <w:name w:val="heading 2"/>
    <w:basedOn w:val="a"/>
    <w:next w:val="a"/>
    <w:link w:val="20"/>
    <w:uiPriority w:val="9"/>
    <w:qFormat/>
    <w:pPr>
      <w:widowControl/>
      <w:spacing w:before="100" w:beforeAutospacing="1" w:after="100" w:afterAutospacing="1"/>
      <w:jc w:val="left"/>
      <w:outlineLvl w:val="1"/>
    </w:pPr>
    <w:rPr>
      <w:rFonts w:ascii="宋体" w:hAnsi="宋体"/>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qFormat/>
    <w:pPr>
      <w:jc w:val="left"/>
    </w:pPr>
    <w:rPr>
      <w:szCs w:val="24"/>
    </w:rPr>
  </w:style>
  <w:style w:type="paragraph" w:styleId="a5">
    <w:name w:val="Body Text"/>
    <w:basedOn w:val="a"/>
    <w:link w:val="a6"/>
    <w:qFormat/>
    <w:pPr>
      <w:shd w:val="clear" w:color="auto" w:fill="FFFFFF"/>
      <w:spacing w:line="405" w:lineRule="exact"/>
      <w:jc w:val="distribute"/>
    </w:pPr>
    <w:rPr>
      <w:rFonts w:ascii="宋体"/>
      <w:kern w:val="0"/>
      <w:sz w:val="18"/>
      <w:szCs w:val="18"/>
    </w:rPr>
  </w:style>
  <w:style w:type="paragraph" w:styleId="a7">
    <w:name w:val="Body Text Indent"/>
    <w:basedOn w:val="a"/>
    <w:link w:val="a8"/>
    <w:uiPriority w:val="99"/>
    <w:unhideWhenUsed/>
    <w:qFormat/>
    <w:pPr>
      <w:ind w:firstLineChars="100" w:firstLine="210"/>
    </w:pPr>
    <w:rPr>
      <w:rFonts w:ascii="Calibri" w:hAnsi="Calibri"/>
      <w:color w:val="333333"/>
      <w:szCs w:val="21"/>
    </w:rPr>
  </w:style>
  <w:style w:type="paragraph" w:styleId="a9">
    <w:name w:val="Plain Text"/>
    <w:basedOn w:val="a"/>
    <w:link w:val="aa"/>
    <w:uiPriority w:val="99"/>
    <w:qFormat/>
    <w:rPr>
      <w:rFonts w:ascii="宋体" w:hAnsi="Courier New"/>
      <w:szCs w:val="21"/>
    </w:rPr>
  </w:style>
  <w:style w:type="paragraph" w:styleId="ab">
    <w:name w:val="Balloon Text"/>
    <w:basedOn w:val="a"/>
    <w:link w:val="ac"/>
    <w:uiPriority w:val="99"/>
    <w:qFormat/>
    <w:rPr>
      <w:sz w:val="18"/>
      <w:szCs w:val="18"/>
    </w:rPr>
  </w:style>
  <w:style w:type="paragraph" w:styleId="ad">
    <w:name w:val="footer"/>
    <w:basedOn w:val="a"/>
    <w:link w:val="ae"/>
    <w:uiPriority w:val="99"/>
    <w:qFormat/>
    <w:pPr>
      <w:tabs>
        <w:tab w:val="center" w:pos="4153"/>
        <w:tab w:val="right" w:pos="8306"/>
      </w:tabs>
      <w:snapToGrid w:val="0"/>
      <w:jc w:val="left"/>
    </w:pPr>
    <w:rPr>
      <w:sz w:val="18"/>
    </w:rPr>
  </w:style>
  <w:style w:type="paragraph" w:styleId="af">
    <w:name w:val="header"/>
    <w:basedOn w:val="a"/>
    <w:link w:val="af0"/>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f1">
    <w:name w:val="footnote text"/>
    <w:basedOn w:val="a"/>
    <w:link w:val="af2"/>
    <w:qFormat/>
    <w:pPr>
      <w:snapToGrid w:val="0"/>
      <w:jc w:val="left"/>
    </w:pPr>
    <w:rPr>
      <w:rFonts w:ascii="Calibri" w:hAnsi="Calibri"/>
      <w:sz w:val="18"/>
      <w:szCs w:val="18"/>
    </w:rPr>
  </w:style>
  <w:style w:type="paragraph" w:styleId="HTML">
    <w:name w:val="HTML Preformatted"/>
    <w:basedOn w:val="a"/>
    <w:link w:val="HTML0"/>
    <w:unhideWhenUsed/>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4"/>
    </w:rPr>
  </w:style>
  <w:style w:type="paragraph" w:styleId="af3">
    <w:name w:val="Normal (Web)"/>
    <w:basedOn w:val="a"/>
    <w:link w:val="af4"/>
    <w:uiPriority w:val="99"/>
    <w:unhideWhenUsed/>
    <w:qFormat/>
    <w:pPr>
      <w:jc w:val="left"/>
    </w:pPr>
    <w:rPr>
      <w:rFonts w:ascii="Calibri" w:hAnsi="Calibri"/>
      <w:kern w:val="0"/>
      <w:sz w:val="24"/>
    </w:rPr>
  </w:style>
  <w:style w:type="paragraph" w:styleId="af5">
    <w:name w:val="annotation subject"/>
    <w:basedOn w:val="a3"/>
    <w:next w:val="a3"/>
    <w:link w:val="af6"/>
    <w:qFormat/>
    <w:rPr>
      <w:b/>
      <w:bCs/>
      <w:szCs w:val="22"/>
    </w:rPr>
  </w:style>
  <w:style w:type="table" w:styleId="af7">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Strong"/>
    <w:uiPriority w:val="22"/>
    <w:qFormat/>
    <w:rPr>
      <w:b/>
      <w:bCs/>
    </w:rPr>
  </w:style>
  <w:style w:type="character" w:styleId="af9">
    <w:name w:val="page number"/>
    <w:qFormat/>
  </w:style>
  <w:style w:type="character" w:styleId="afa">
    <w:name w:val="FollowedHyperlink"/>
    <w:unhideWhenUsed/>
    <w:qFormat/>
    <w:rPr>
      <w:color w:val="800080"/>
      <w:u w:val="single"/>
    </w:rPr>
  </w:style>
  <w:style w:type="character" w:styleId="afb">
    <w:name w:val="Emphasis"/>
    <w:qFormat/>
  </w:style>
  <w:style w:type="character" w:styleId="HTML1">
    <w:name w:val="HTML Definition"/>
    <w:unhideWhenUsed/>
    <w:qFormat/>
  </w:style>
  <w:style w:type="character" w:styleId="HTML2">
    <w:name w:val="HTML Acronym"/>
    <w:unhideWhenUsed/>
    <w:qFormat/>
  </w:style>
  <w:style w:type="character" w:styleId="HTML3">
    <w:name w:val="HTML Variable"/>
    <w:unhideWhenUsed/>
    <w:qFormat/>
  </w:style>
  <w:style w:type="character" w:styleId="afc">
    <w:name w:val="Hyperlink"/>
    <w:uiPriority w:val="99"/>
    <w:qFormat/>
    <w:rPr>
      <w:color w:val="0000FF"/>
      <w:u w:val="single"/>
    </w:rPr>
  </w:style>
  <w:style w:type="character" w:styleId="HTML4">
    <w:name w:val="HTML Code"/>
    <w:unhideWhenUsed/>
    <w:qFormat/>
    <w:rPr>
      <w:rFonts w:ascii="Courier New" w:hAnsi="Courier New"/>
      <w:sz w:val="20"/>
    </w:rPr>
  </w:style>
  <w:style w:type="character" w:styleId="afd">
    <w:name w:val="annotation reference"/>
    <w:qFormat/>
    <w:rPr>
      <w:sz w:val="21"/>
      <w:szCs w:val="21"/>
    </w:rPr>
  </w:style>
  <w:style w:type="character" w:styleId="HTML5">
    <w:name w:val="HTML Cite"/>
    <w:unhideWhenUsed/>
    <w:qFormat/>
  </w:style>
  <w:style w:type="character" w:styleId="afe">
    <w:name w:val="footnote reference"/>
    <w:qFormat/>
    <w:rPr>
      <w:vertAlign w:val="superscript"/>
    </w:rPr>
  </w:style>
  <w:style w:type="character" w:customStyle="1" w:styleId="af2">
    <w:name w:val="脚注文本 字符"/>
    <w:link w:val="af1"/>
    <w:qFormat/>
    <w:rPr>
      <w:rFonts w:ascii="Calibri" w:hAnsi="Calibri"/>
      <w:kern w:val="2"/>
      <w:sz w:val="18"/>
      <w:szCs w:val="18"/>
    </w:rPr>
  </w:style>
  <w:style w:type="character" w:customStyle="1" w:styleId="20">
    <w:name w:val="标题 2 字符"/>
    <w:link w:val="2"/>
    <w:uiPriority w:val="9"/>
    <w:qFormat/>
    <w:rPr>
      <w:rFonts w:ascii="宋体" w:hAnsi="宋体" w:cs="宋体"/>
      <w:b/>
      <w:bCs/>
      <w:sz w:val="36"/>
      <w:szCs w:val="36"/>
    </w:rPr>
  </w:style>
  <w:style w:type="character" w:customStyle="1" w:styleId="TimesNewRoman">
    <w:name w:val="正文文本 + Times New Roman"/>
    <w:qFormat/>
    <w:rPr>
      <w:rFonts w:ascii="Times New Roman" w:eastAsia="宋体" w:hAnsi="Times New Roman"/>
      <w:sz w:val="18"/>
      <w:szCs w:val="18"/>
      <w:u w:val="none"/>
      <w:lang w:val="en-US" w:eastAsia="en-US" w:bidi="ar-SA"/>
    </w:rPr>
  </w:style>
  <w:style w:type="character" w:customStyle="1" w:styleId="ac">
    <w:name w:val="批注框文本 字符"/>
    <w:link w:val="ab"/>
    <w:uiPriority w:val="99"/>
    <w:qFormat/>
    <w:rPr>
      <w:kern w:val="2"/>
      <w:sz w:val="18"/>
      <w:szCs w:val="18"/>
    </w:rPr>
  </w:style>
  <w:style w:type="character" w:customStyle="1" w:styleId="share-text">
    <w:name w:val="share-text"/>
    <w:qFormat/>
  </w:style>
  <w:style w:type="character" w:customStyle="1" w:styleId="bsx-text">
    <w:name w:val="bsx-text"/>
    <w:qFormat/>
  </w:style>
  <w:style w:type="character" w:customStyle="1" w:styleId="CharChar2">
    <w:name w:val="Char Char2"/>
    <w:qFormat/>
    <w:rPr>
      <w:rFonts w:ascii="宋体" w:eastAsia="宋体" w:hAnsi="Courier New" w:cs="Courier New"/>
      <w:kern w:val="2"/>
      <w:sz w:val="21"/>
      <w:szCs w:val="21"/>
      <w:lang w:val="en-US" w:eastAsia="zh-CN" w:bidi="ar-SA"/>
    </w:rPr>
  </w:style>
  <w:style w:type="character" w:customStyle="1" w:styleId="aa">
    <w:name w:val="纯文本 字符"/>
    <w:link w:val="a9"/>
    <w:uiPriority w:val="99"/>
    <w:qFormat/>
    <w:locked/>
    <w:rPr>
      <w:rFonts w:ascii="宋体" w:hAnsi="Courier New" w:cs="Courier New"/>
      <w:kern w:val="2"/>
      <w:sz w:val="21"/>
      <w:szCs w:val="21"/>
    </w:rPr>
  </w:style>
  <w:style w:type="character" w:customStyle="1" w:styleId="27">
    <w:name w:val="正文文本 (27) + 宋体"/>
    <w:qFormat/>
    <w:rPr>
      <w:rFonts w:ascii="宋体" w:eastAsia="宋体" w:hAnsi="宋体" w:cs="宋体"/>
      <w:b/>
      <w:bCs/>
      <w:sz w:val="22"/>
      <w:szCs w:val="22"/>
      <w:shd w:val="clear" w:color="auto" w:fill="FFFFFF"/>
    </w:rPr>
  </w:style>
  <w:style w:type="character" w:customStyle="1" w:styleId="name">
    <w:name w:val="name"/>
    <w:qFormat/>
    <w:rPr>
      <w:color w:val="9F9F9F"/>
    </w:rPr>
  </w:style>
  <w:style w:type="character" w:customStyle="1" w:styleId="af4">
    <w:name w:val="普通(网站) 字符"/>
    <w:link w:val="af3"/>
    <w:uiPriority w:val="99"/>
    <w:qFormat/>
    <w:rPr>
      <w:rFonts w:ascii="Calibri" w:hAnsi="Calibri"/>
      <w:sz w:val="24"/>
      <w:szCs w:val="22"/>
    </w:rPr>
  </w:style>
  <w:style w:type="character" w:customStyle="1" w:styleId="10">
    <w:name w:val="标题 1 字符"/>
    <w:link w:val="1"/>
    <w:qFormat/>
    <w:rPr>
      <w:rFonts w:ascii="Calibri" w:hAnsi="Calibri"/>
      <w:b/>
      <w:bCs/>
      <w:kern w:val="44"/>
      <w:sz w:val="44"/>
      <w:szCs w:val="44"/>
    </w:rPr>
  </w:style>
  <w:style w:type="character" w:customStyle="1" w:styleId="apple-converted-space">
    <w:name w:val="apple-converted-space"/>
    <w:qFormat/>
  </w:style>
  <w:style w:type="character" w:customStyle="1" w:styleId="ae">
    <w:name w:val="页脚 字符"/>
    <w:link w:val="ad"/>
    <w:uiPriority w:val="99"/>
    <w:qFormat/>
    <w:rPr>
      <w:kern w:val="2"/>
      <w:sz w:val="18"/>
      <w:szCs w:val="22"/>
    </w:rPr>
  </w:style>
  <w:style w:type="character" w:customStyle="1" w:styleId="af6">
    <w:name w:val="批注主题 字符"/>
    <w:link w:val="af5"/>
    <w:qFormat/>
    <w:rPr>
      <w:b/>
      <w:bCs/>
      <w:kern w:val="2"/>
      <w:sz w:val="21"/>
      <w:szCs w:val="22"/>
    </w:rPr>
  </w:style>
  <w:style w:type="character" w:customStyle="1" w:styleId="a4">
    <w:name w:val="批注文字 字符"/>
    <w:link w:val="a3"/>
    <w:qFormat/>
    <w:rPr>
      <w:kern w:val="2"/>
      <w:sz w:val="21"/>
      <w:szCs w:val="24"/>
    </w:rPr>
  </w:style>
  <w:style w:type="character" w:customStyle="1" w:styleId="Char">
    <w:name w:val="纯文本 Char"/>
    <w:uiPriority w:val="99"/>
    <w:qFormat/>
    <w:rPr>
      <w:rFonts w:ascii="宋体" w:hAnsi="Courier New" w:cs="Courier New"/>
      <w:kern w:val="2"/>
      <w:sz w:val="21"/>
      <w:szCs w:val="21"/>
    </w:rPr>
  </w:style>
  <w:style w:type="character" w:customStyle="1" w:styleId="a6">
    <w:name w:val="正文文本 字符"/>
    <w:link w:val="a5"/>
    <w:qFormat/>
    <w:rPr>
      <w:rFonts w:ascii="宋体"/>
      <w:sz w:val="18"/>
      <w:szCs w:val="18"/>
      <w:shd w:val="clear" w:color="auto" w:fill="FFFFFF"/>
    </w:rPr>
  </w:style>
  <w:style w:type="character" w:customStyle="1" w:styleId="BodyTextChar">
    <w:name w:val="Body Text Char"/>
    <w:qFormat/>
    <w:locked/>
    <w:rPr>
      <w:rFonts w:ascii="宋体" w:eastAsia="宋体"/>
      <w:sz w:val="18"/>
      <w:szCs w:val="18"/>
      <w:lang w:val="en-US" w:eastAsia="zh-CN" w:bidi="ar-SA"/>
    </w:rPr>
  </w:style>
  <w:style w:type="character" w:customStyle="1" w:styleId="Bodytext2">
    <w:name w:val="Body text|2_"/>
    <w:link w:val="Bodytext211"/>
    <w:qFormat/>
    <w:rPr>
      <w:rFonts w:eastAsia="Times New Roman"/>
      <w:color w:val="000000"/>
      <w:sz w:val="17"/>
      <w:szCs w:val="17"/>
      <w:shd w:val="clear" w:color="auto" w:fill="FFFFFF"/>
      <w:lang w:eastAsia="en-US" w:bidi="en-US"/>
    </w:rPr>
  </w:style>
  <w:style w:type="paragraph" w:customStyle="1" w:styleId="Bodytext211">
    <w:name w:val="Body text|211"/>
    <w:basedOn w:val="a"/>
    <w:link w:val="Bodytext2"/>
    <w:qFormat/>
    <w:pPr>
      <w:shd w:val="clear" w:color="auto" w:fill="FFFFFF"/>
      <w:spacing w:line="325" w:lineRule="exact"/>
      <w:ind w:hanging="720"/>
      <w:jc w:val="left"/>
    </w:pPr>
    <w:rPr>
      <w:rFonts w:eastAsia="Times New Roman"/>
      <w:color w:val="000000"/>
      <w:kern w:val="0"/>
      <w:sz w:val="17"/>
      <w:szCs w:val="17"/>
      <w:lang w:eastAsia="en-US" w:bidi="en-US"/>
    </w:rPr>
  </w:style>
  <w:style w:type="character" w:customStyle="1" w:styleId="HTML0">
    <w:name w:val="HTML 预设格式 字符"/>
    <w:link w:val="HTML"/>
    <w:qFormat/>
    <w:rPr>
      <w:rFonts w:ascii="宋体" w:hAnsi="宋体" w:cs="宋体"/>
      <w:sz w:val="24"/>
      <w:szCs w:val="24"/>
    </w:rPr>
  </w:style>
  <w:style w:type="character" w:customStyle="1" w:styleId="af0">
    <w:name w:val="页眉 字符"/>
    <w:link w:val="af"/>
    <w:uiPriority w:val="99"/>
    <w:qFormat/>
    <w:rPr>
      <w:kern w:val="2"/>
      <w:sz w:val="18"/>
      <w:szCs w:val="22"/>
    </w:rPr>
  </w:style>
  <w:style w:type="character" w:customStyle="1" w:styleId="a8">
    <w:name w:val="正文文本缩进 字符"/>
    <w:link w:val="a7"/>
    <w:uiPriority w:val="99"/>
    <w:qFormat/>
    <w:rPr>
      <w:rFonts w:ascii="Calibri" w:hAnsi="Calibri"/>
      <w:color w:val="333333"/>
      <w:kern w:val="2"/>
      <w:sz w:val="21"/>
      <w:szCs w:val="21"/>
    </w:rPr>
  </w:style>
  <w:style w:type="character" w:customStyle="1" w:styleId="oblogtext">
    <w:name w:val="oblog_text"/>
    <w:qFormat/>
  </w:style>
  <w:style w:type="character" w:customStyle="1" w:styleId="11">
    <w:name w:val="页码1"/>
    <w:qFormat/>
  </w:style>
  <w:style w:type="character" w:customStyle="1" w:styleId="apple-style-span">
    <w:name w:val="apple-style-span"/>
    <w:qFormat/>
  </w:style>
  <w:style w:type="character" w:customStyle="1" w:styleId="bsx-label">
    <w:name w:val="bsx-label"/>
    <w:qFormat/>
    <w:rPr>
      <w:color w:val="999999"/>
    </w:rPr>
  </w:style>
  <w:style w:type="character" w:customStyle="1" w:styleId="25">
    <w:name w:val="正文文本 (25)_"/>
    <w:link w:val="250"/>
    <w:qFormat/>
    <w:locked/>
    <w:rPr>
      <w:rFonts w:ascii="宋体" w:hAnsi="宋体"/>
      <w:sz w:val="13"/>
      <w:szCs w:val="13"/>
      <w:shd w:val="clear" w:color="auto" w:fill="FFFFFF"/>
    </w:rPr>
  </w:style>
  <w:style w:type="paragraph" w:customStyle="1" w:styleId="250">
    <w:name w:val="正文文本 (25)"/>
    <w:basedOn w:val="a"/>
    <w:link w:val="25"/>
    <w:qFormat/>
    <w:pPr>
      <w:shd w:val="clear" w:color="auto" w:fill="FFFFFF"/>
      <w:spacing w:line="197" w:lineRule="exact"/>
      <w:jc w:val="left"/>
    </w:pPr>
    <w:rPr>
      <w:rFonts w:ascii="宋体" w:hAnsi="宋体"/>
      <w:kern w:val="0"/>
      <w:sz w:val="13"/>
      <w:szCs w:val="13"/>
      <w:shd w:val="clear" w:color="auto" w:fill="FFFFFF"/>
    </w:rPr>
  </w:style>
  <w:style w:type="character" w:customStyle="1" w:styleId="l">
    <w:name w:val="l"/>
    <w:qFormat/>
  </w:style>
  <w:style w:type="character" w:customStyle="1" w:styleId="subtitles0">
    <w:name w:val="sub_title s0"/>
    <w:qFormat/>
  </w:style>
  <w:style w:type="character" w:customStyle="1" w:styleId="mathzyb1">
    <w:name w:val="mathzyb1"/>
    <w:qFormat/>
    <w:rPr>
      <w:spacing w:val="15"/>
      <w:sz w:val="23"/>
      <w:szCs w:val="23"/>
    </w:rPr>
  </w:style>
  <w:style w:type="character" w:customStyle="1" w:styleId="ask-title2">
    <w:name w:val="ask-title2"/>
    <w:qFormat/>
  </w:style>
  <w:style w:type="character" w:customStyle="1" w:styleId="aff">
    <w:name w:val="无间隔 字符"/>
    <w:link w:val="aff0"/>
    <w:uiPriority w:val="1"/>
    <w:qFormat/>
    <w:rPr>
      <w:rFonts w:ascii="Calibri" w:hAnsi="Calibri"/>
      <w:kern w:val="2"/>
      <w:sz w:val="21"/>
      <w:szCs w:val="22"/>
      <w:lang w:val="en-US" w:eastAsia="zh-CN" w:bidi="ar-SA"/>
    </w:rPr>
  </w:style>
  <w:style w:type="paragraph" w:styleId="aff0">
    <w:name w:val="No Spacing"/>
    <w:link w:val="aff"/>
    <w:uiPriority w:val="1"/>
    <w:qFormat/>
    <w:pPr>
      <w:widowControl w:val="0"/>
      <w:jc w:val="both"/>
    </w:pPr>
    <w:rPr>
      <w:kern w:val="2"/>
      <w:sz w:val="21"/>
      <w:szCs w:val="22"/>
    </w:rPr>
  </w:style>
  <w:style w:type="character" w:customStyle="1" w:styleId="1Char">
    <w:name w:val="宋体1 Char"/>
    <w:link w:val="12"/>
    <w:qFormat/>
    <w:rPr>
      <w:kern w:val="2"/>
      <w:sz w:val="21"/>
      <w:szCs w:val="22"/>
    </w:rPr>
  </w:style>
  <w:style w:type="paragraph" w:customStyle="1" w:styleId="12">
    <w:name w:val="宋体1"/>
    <w:basedOn w:val="a"/>
    <w:link w:val="1Char"/>
    <w:qFormat/>
    <w:pPr>
      <w:spacing w:line="360" w:lineRule="auto"/>
      <w:jc w:val="left"/>
    </w:pPr>
  </w:style>
  <w:style w:type="character" w:customStyle="1" w:styleId="Char1">
    <w:name w:val="正文文本 Char1"/>
    <w:qFormat/>
    <w:rPr>
      <w:kern w:val="2"/>
      <w:sz w:val="21"/>
      <w:szCs w:val="22"/>
    </w:rPr>
  </w:style>
  <w:style w:type="character" w:customStyle="1" w:styleId="reviewcount">
    <w:name w:val="review_count"/>
    <w:qFormat/>
  </w:style>
  <w:style w:type="paragraph" w:customStyle="1" w:styleId="p17">
    <w:name w:val="p17"/>
    <w:basedOn w:val="a"/>
    <w:qFormat/>
    <w:pPr>
      <w:widowControl/>
      <w:ind w:firstLine="420"/>
    </w:pPr>
    <w:rPr>
      <w:rFonts w:cs="宋体"/>
      <w:kern w:val="0"/>
      <w:szCs w:val="21"/>
    </w:rPr>
  </w:style>
  <w:style w:type="paragraph" w:customStyle="1" w:styleId="ItemAnswer">
    <w:name w:val="ItemAnswer"/>
    <w:basedOn w:val="a"/>
    <w:qFormat/>
    <w:pPr>
      <w:widowControl/>
      <w:spacing w:line="360" w:lineRule="auto"/>
      <w:jc w:val="left"/>
    </w:pPr>
    <w:rPr>
      <w:kern w:val="0"/>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paragraph" w:customStyle="1" w:styleId="Normal1">
    <w:name w:val="Normal_1"/>
    <w:qFormat/>
    <w:pPr>
      <w:widowControl w:val="0"/>
      <w:jc w:val="both"/>
    </w:pPr>
    <w:rPr>
      <w:rFonts w:ascii="Time New Romans" w:hAnsi="Time New Romans" w:cs="宋体"/>
      <w:kern w:val="2"/>
      <w:sz w:val="21"/>
      <w:szCs w:val="22"/>
    </w:rPr>
  </w:style>
  <w:style w:type="paragraph" w:customStyle="1" w:styleId="p16">
    <w:name w:val="p16"/>
    <w:basedOn w:val="a"/>
    <w:qFormat/>
    <w:pPr>
      <w:widowControl/>
      <w:jc w:val="left"/>
    </w:pPr>
    <w:rPr>
      <w:kern w:val="0"/>
      <w:szCs w:val="21"/>
    </w:rPr>
  </w:style>
  <w:style w:type="paragraph" w:customStyle="1" w:styleId="aff1">
    <w:name w:val="楷体有缩"/>
    <w:basedOn w:val="a"/>
    <w:qFormat/>
    <w:pPr>
      <w:widowControl/>
      <w:spacing w:line="360" w:lineRule="auto"/>
      <w:ind w:firstLineChars="200" w:firstLine="200"/>
    </w:pPr>
    <w:rPr>
      <w:rFonts w:eastAsia="楷体"/>
    </w:rPr>
  </w:style>
  <w:style w:type="paragraph" w:customStyle="1" w:styleId="p0">
    <w:name w:val="p0"/>
    <w:basedOn w:val="a"/>
    <w:qFormat/>
    <w:pPr>
      <w:widowControl/>
    </w:pPr>
    <w:rPr>
      <w:rFonts w:ascii="Calibri" w:hAnsi="Calibri"/>
      <w:kern w:val="0"/>
      <w:szCs w:val="21"/>
    </w:rPr>
  </w:style>
  <w:style w:type="paragraph" w:customStyle="1" w:styleId="msonormalcxspmiddle">
    <w:name w:val="msonormalcxspmiddle"/>
    <w:basedOn w:val="a"/>
    <w:qFormat/>
    <w:pPr>
      <w:widowControl/>
      <w:spacing w:before="100" w:beforeAutospacing="1" w:after="100" w:afterAutospacing="1"/>
      <w:jc w:val="left"/>
    </w:pPr>
    <w:rPr>
      <w:rFonts w:ascii="Arial Unicode MS" w:eastAsia="Arial Unicode MS" w:hAnsi="Arial Unicode MS"/>
      <w:color w:val="000000"/>
      <w:kern w:val="0"/>
      <w:sz w:val="24"/>
      <w:szCs w:val="24"/>
    </w:rPr>
  </w:style>
  <w:style w:type="paragraph" w:customStyle="1" w:styleId="Normal0">
    <w:name w:val="Normal_0"/>
    <w:qFormat/>
    <w:pPr>
      <w:spacing w:before="120" w:after="240"/>
      <w:jc w:val="both"/>
    </w:pPr>
    <w:rPr>
      <w:rFonts w:eastAsia="Calibri"/>
      <w:sz w:val="22"/>
      <w:szCs w:val="22"/>
      <w:lang w:val="ru-RU" w:eastAsia="en-US"/>
    </w:rPr>
  </w:style>
  <w:style w:type="paragraph" w:customStyle="1" w:styleId="DefaultParagraph">
    <w:name w:val="DefaultParagraph"/>
    <w:qFormat/>
    <w:rPr>
      <w:kern w:val="2"/>
      <w:sz w:val="21"/>
      <w:szCs w:val="22"/>
    </w:rPr>
  </w:style>
  <w:style w:type="paragraph" w:customStyle="1" w:styleId="share-btn">
    <w:name w:val="share-btn"/>
    <w:basedOn w:val="a"/>
    <w:qFormat/>
    <w:pPr>
      <w:widowControl/>
      <w:spacing w:before="100" w:beforeAutospacing="1" w:after="100" w:afterAutospacing="1"/>
      <w:jc w:val="left"/>
    </w:pPr>
    <w:rPr>
      <w:rFonts w:ascii="宋体" w:hAnsi="宋体" w:cs="宋体"/>
      <w:kern w:val="0"/>
      <w:sz w:val="24"/>
    </w:rPr>
  </w:style>
  <w:style w:type="paragraph" w:customStyle="1" w:styleId="ItemStem">
    <w:name w:val="ItemStem"/>
    <w:qFormat/>
    <w:pPr>
      <w:spacing w:line="312" w:lineRule="auto"/>
      <w:jc w:val="both"/>
    </w:pPr>
    <w:rPr>
      <w:sz w:val="21"/>
      <w:szCs w:val="21"/>
    </w:rPr>
  </w:style>
  <w:style w:type="paragraph" w:customStyle="1" w:styleId="0">
    <w:name w:val="正文_0"/>
    <w:qFormat/>
    <w:pPr>
      <w:widowControl w:val="0"/>
      <w:jc w:val="both"/>
    </w:pPr>
    <w:rPr>
      <w:kern w:val="2"/>
      <w:sz w:val="21"/>
      <w:szCs w:val="22"/>
    </w:rPr>
  </w:style>
  <w:style w:type="paragraph" w:styleId="aff2">
    <w:name w:val="List Paragraph"/>
    <w:basedOn w:val="a"/>
    <w:qFormat/>
    <w:pPr>
      <w:ind w:firstLineChars="200" w:firstLine="420"/>
    </w:pPr>
    <w:rPr>
      <w:rFonts w:ascii="Calibri" w:hAnsi="Calibri"/>
    </w:rPr>
  </w:style>
  <w:style w:type="paragraph" w:customStyle="1" w:styleId="Char3Char">
    <w:name w:val="Char3 Char"/>
    <w:basedOn w:val="a"/>
    <w:qFormat/>
    <w:pPr>
      <w:widowControl/>
      <w:spacing w:line="300" w:lineRule="auto"/>
      <w:ind w:firstLineChars="200" w:firstLine="200"/>
    </w:pPr>
    <w:rPr>
      <w:rFonts w:ascii="Calibri" w:hAnsi="Calibri"/>
    </w:rPr>
  </w:style>
  <w:style w:type="paragraph" w:customStyle="1" w:styleId="13">
    <w:name w:val="无间隔1"/>
    <w:qFormat/>
    <w:pPr>
      <w:widowControl w:val="0"/>
      <w:jc w:val="both"/>
    </w:pPr>
    <w:rPr>
      <w:kern w:val="2"/>
      <w:sz w:val="21"/>
      <w:szCs w:val="22"/>
    </w:rPr>
  </w:style>
  <w:style w:type="paragraph" w:customStyle="1" w:styleId="14">
    <w:name w:val="列出段落1"/>
    <w:basedOn w:val="a"/>
    <w:qFormat/>
    <w:pPr>
      <w:ind w:firstLineChars="200" w:firstLine="420"/>
    </w:pPr>
    <w:rPr>
      <w:rFonts w:ascii="Calibri" w:hAnsi="Calibri"/>
    </w:rPr>
  </w:style>
  <w:style w:type="paragraph" w:customStyle="1" w:styleId="Roman">
    <w:name w:val="Roman斜体"/>
    <w:basedOn w:val="a"/>
    <w:qFormat/>
    <w:pPr>
      <w:spacing w:line="0" w:lineRule="atLeast"/>
      <w:jc w:val="center"/>
    </w:pPr>
    <w:rPr>
      <w:i/>
      <w:iCs/>
      <w:color w:val="000000"/>
      <w:szCs w:val="20"/>
    </w:rPr>
  </w:style>
  <w:style w:type="paragraph" w:customStyle="1" w:styleId="ItemQDesc">
    <w:name w:val="ItemQDesc"/>
    <w:basedOn w:val="ItemStem"/>
    <w:qFormat/>
  </w:style>
  <w:style w:type="table" w:customStyle="1" w:styleId="TableOptsEnglishXuanCiTianKong">
    <w:name w:val="TableOptsEnglishXuanCiTianKong"/>
    <w:basedOn w:val="a1"/>
    <w:uiPriority w:val="99"/>
    <w:qFormat/>
    <w:rPr>
      <w:rFonts w:eastAsia="Times New Roman"/>
      <w:sz w:val="21"/>
      <w:szCs w:val="21"/>
    </w:rPr>
    <w:tblPr>
      <w:tblBorders>
        <w:top w:val="single" w:sz="4" w:space="0" w:color="auto"/>
        <w:left w:val="single" w:sz="4" w:space="0" w:color="auto"/>
        <w:bottom w:val="single" w:sz="4" w:space="0" w:color="auto"/>
        <w:right w:val="single" w:sz="4" w:space="0" w:color="auto"/>
      </w:tblBorders>
    </w:tblPr>
  </w:style>
  <w:style w:type="table" w:customStyle="1" w:styleId="edittable">
    <w:name w:val="edittable"/>
    <w:basedOn w:val="a1"/>
    <w:qFormat/>
    <w:tblPr/>
  </w:style>
  <w:style w:type="character" w:customStyle="1" w:styleId="font01">
    <w:name w:val="font01"/>
    <w:qFormat/>
    <w:rPr>
      <w:rFonts w:ascii="宋体" w:eastAsia="宋体" w:hAnsi="宋体" w:hint="eastAsia"/>
      <w:color w:val="000000"/>
      <w:sz w:val="22"/>
      <w:szCs w:val="22"/>
      <w:u w:val="none"/>
    </w:rPr>
  </w:style>
  <w:style w:type="paragraph" w:customStyle="1" w:styleId="paragraph">
    <w:name w:val="paragraph"/>
    <w:basedOn w:val="a"/>
    <w:qFormat/>
    <w:pPr>
      <w:widowControl/>
      <w:spacing w:before="100" w:beforeAutospacing="1" w:after="100" w:afterAutospacing="1"/>
      <w:jc w:val="left"/>
    </w:pPr>
    <w:rPr>
      <w:rFonts w:ascii="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99" Type="http://schemas.openxmlformats.org/officeDocument/2006/relationships/oleObject" Target="embeddings/oleObject146.bin"/><Relationship Id="rId303" Type="http://schemas.openxmlformats.org/officeDocument/2006/relationships/image" Target="media/image149.wmf"/><Relationship Id="rId21" Type="http://schemas.openxmlformats.org/officeDocument/2006/relationships/image" Target="media/image10.wmf"/><Relationship Id="rId42" Type="http://schemas.openxmlformats.org/officeDocument/2006/relationships/oleObject" Target="embeddings/oleObject18.bin"/><Relationship Id="rId63" Type="http://schemas.openxmlformats.org/officeDocument/2006/relationships/image" Target="media/image29.wmf"/><Relationship Id="rId84" Type="http://schemas.openxmlformats.org/officeDocument/2006/relationships/oleObject" Target="embeddings/oleObject40.bin"/><Relationship Id="rId138" Type="http://schemas.openxmlformats.org/officeDocument/2006/relationships/oleObject" Target="embeddings/oleObject67.bin"/><Relationship Id="rId159" Type="http://schemas.openxmlformats.org/officeDocument/2006/relationships/image" Target="media/image77.png"/><Relationship Id="rId324" Type="http://schemas.openxmlformats.org/officeDocument/2006/relationships/footer" Target="footer1.xml"/><Relationship Id="rId170" Type="http://schemas.openxmlformats.org/officeDocument/2006/relationships/oleObject" Target="embeddings/oleObject81.bin"/><Relationship Id="rId191" Type="http://schemas.openxmlformats.org/officeDocument/2006/relationships/oleObject" Target="embeddings/oleObject92.bin"/><Relationship Id="rId205" Type="http://schemas.openxmlformats.org/officeDocument/2006/relationships/image" Target="media/image101.wmf"/><Relationship Id="rId226" Type="http://schemas.openxmlformats.org/officeDocument/2006/relationships/oleObject" Target="embeddings/oleObject110.bin"/><Relationship Id="rId247" Type="http://schemas.openxmlformats.org/officeDocument/2006/relationships/image" Target="media/image122.wmf"/><Relationship Id="rId107" Type="http://schemas.openxmlformats.org/officeDocument/2006/relationships/image" Target="media/image50.wmf"/><Relationship Id="rId268" Type="http://schemas.openxmlformats.org/officeDocument/2006/relationships/oleObject" Target="embeddings/oleObject131.bin"/><Relationship Id="rId289" Type="http://schemas.openxmlformats.org/officeDocument/2006/relationships/oleObject" Target="embeddings/oleObject141.bin"/><Relationship Id="rId11" Type="http://schemas.openxmlformats.org/officeDocument/2006/relationships/image" Target="media/image5.wmf"/><Relationship Id="rId32" Type="http://schemas.openxmlformats.org/officeDocument/2006/relationships/image" Target="media/image15.wmf"/><Relationship Id="rId53" Type="http://schemas.openxmlformats.org/officeDocument/2006/relationships/oleObject" Target="embeddings/oleObject24.bin"/><Relationship Id="rId74" Type="http://schemas.openxmlformats.org/officeDocument/2006/relationships/oleObject" Target="embeddings/oleObject34.bin"/><Relationship Id="rId128" Type="http://schemas.openxmlformats.org/officeDocument/2006/relationships/image" Target="media/image60.wmf"/><Relationship Id="rId149" Type="http://schemas.openxmlformats.org/officeDocument/2006/relationships/oleObject" Target="embeddings/oleObject73.bin"/><Relationship Id="rId314" Type="http://schemas.openxmlformats.org/officeDocument/2006/relationships/oleObject" Target="embeddings/oleObject155.bin"/><Relationship Id="rId5" Type="http://schemas.openxmlformats.org/officeDocument/2006/relationships/footnotes" Target="footnotes.xml"/><Relationship Id="rId95" Type="http://schemas.openxmlformats.org/officeDocument/2006/relationships/image" Target="media/image44.wmf"/><Relationship Id="rId160" Type="http://schemas.openxmlformats.org/officeDocument/2006/relationships/image" Target="media/image78.png"/><Relationship Id="rId181" Type="http://schemas.openxmlformats.org/officeDocument/2006/relationships/oleObject" Target="embeddings/oleObject87.bin"/><Relationship Id="rId216" Type="http://schemas.openxmlformats.org/officeDocument/2006/relationships/image" Target="media/image106.wmf"/><Relationship Id="rId237" Type="http://schemas.openxmlformats.org/officeDocument/2006/relationships/oleObject" Target="embeddings/oleObject115.bin"/><Relationship Id="rId258" Type="http://schemas.openxmlformats.org/officeDocument/2006/relationships/image" Target="media/image127.wmf"/><Relationship Id="rId279" Type="http://schemas.openxmlformats.org/officeDocument/2006/relationships/oleObject" Target="embeddings/oleObject137.bin"/><Relationship Id="rId22" Type="http://schemas.openxmlformats.org/officeDocument/2006/relationships/oleObject" Target="embeddings/oleObject6.bin"/><Relationship Id="rId43" Type="http://schemas.openxmlformats.org/officeDocument/2006/relationships/image" Target="media/image19.wmf"/><Relationship Id="rId64" Type="http://schemas.openxmlformats.org/officeDocument/2006/relationships/oleObject" Target="embeddings/oleObject29.bin"/><Relationship Id="rId118" Type="http://schemas.openxmlformats.org/officeDocument/2006/relationships/oleObject" Target="embeddings/oleObject57.bin"/><Relationship Id="rId139" Type="http://schemas.openxmlformats.org/officeDocument/2006/relationships/image" Target="media/image66.wmf"/><Relationship Id="rId290" Type="http://schemas.openxmlformats.org/officeDocument/2006/relationships/image" Target="media/image143.wmf"/><Relationship Id="rId304" Type="http://schemas.openxmlformats.org/officeDocument/2006/relationships/oleObject" Target="embeddings/oleObject149.bin"/><Relationship Id="rId325" Type="http://schemas.openxmlformats.org/officeDocument/2006/relationships/fontTable" Target="fontTable.xml"/><Relationship Id="rId85" Type="http://schemas.openxmlformats.org/officeDocument/2006/relationships/image" Target="media/image39.png"/><Relationship Id="rId150" Type="http://schemas.openxmlformats.org/officeDocument/2006/relationships/image" Target="media/image71.png"/><Relationship Id="rId171" Type="http://schemas.openxmlformats.org/officeDocument/2006/relationships/image" Target="media/image84.wmf"/><Relationship Id="rId192" Type="http://schemas.openxmlformats.org/officeDocument/2006/relationships/image" Target="media/image94.wmf"/><Relationship Id="rId206" Type="http://schemas.openxmlformats.org/officeDocument/2006/relationships/oleObject" Target="embeddings/oleObject99.bin"/><Relationship Id="rId227" Type="http://schemas.openxmlformats.org/officeDocument/2006/relationships/image" Target="media/image111.png"/><Relationship Id="rId248" Type="http://schemas.openxmlformats.org/officeDocument/2006/relationships/oleObject" Target="embeddings/oleObject120.bin"/><Relationship Id="rId269" Type="http://schemas.openxmlformats.org/officeDocument/2006/relationships/image" Target="media/image132.wmf"/><Relationship Id="rId12" Type="http://schemas.openxmlformats.org/officeDocument/2006/relationships/oleObject" Target="embeddings/oleObject1.bin"/><Relationship Id="rId33" Type="http://schemas.openxmlformats.org/officeDocument/2006/relationships/oleObject" Target="embeddings/oleObject12.bin"/><Relationship Id="rId108" Type="http://schemas.openxmlformats.org/officeDocument/2006/relationships/oleObject" Target="embeddings/oleObject52.bin"/><Relationship Id="rId129" Type="http://schemas.openxmlformats.org/officeDocument/2006/relationships/oleObject" Target="embeddings/oleObject63.bin"/><Relationship Id="rId280" Type="http://schemas.openxmlformats.org/officeDocument/2006/relationships/image" Target="media/image137.wmf"/><Relationship Id="rId315" Type="http://schemas.openxmlformats.org/officeDocument/2006/relationships/oleObject" Target="embeddings/oleObject156.bin"/><Relationship Id="rId54" Type="http://schemas.openxmlformats.org/officeDocument/2006/relationships/image" Target="media/image24.wmf"/><Relationship Id="rId75" Type="http://schemas.openxmlformats.org/officeDocument/2006/relationships/image" Target="media/image35.wmf"/><Relationship Id="rId96" Type="http://schemas.openxmlformats.org/officeDocument/2006/relationships/oleObject" Target="embeddings/oleObject46.bin"/><Relationship Id="rId140" Type="http://schemas.openxmlformats.org/officeDocument/2006/relationships/oleObject" Target="embeddings/oleObject68.bin"/><Relationship Id="rId161" Type="http://schemas.openxmlformats.org/officeDocument/2006/relationships/image" Target="media/image79.png"/><Relationship Id="rId182" Type="http://schemas.openxmlformats.org/officeDocument/2006/relationships/image" Target="media/image89.png"/><Relationship Id="rId217" Type="http://schemas.openxmlformats.org/officeDocument/2006/relationships/oleObject" Target="embeddings/oleObject105.bin"/><Relationship Id="rId6" Type="http://schemas.openxmlformats.org/officeDocument/2006/relationships/endnotes" Target="endnotes.xml"/><Relationship Id="rId238" Type="http://schemas.openxmlformats.org/officeDocument/2006/relationships/image" Target="media/image117.wmf"/><Relationship Id="rId259" Type="http://schemas.openxmlformats.org/officeDocument/2006/relationships/oleObject" Target="embeddings/oleObject126.bin"/><Relationship Id="rId23" Type="http://schemas.openxmlformats.org/officeDocument/2006/relationships/image" Target="media/image11.wmf"/><Relationship Id="rId119" Type="http://schemas.openxmlformats.org/officeDocument/2006/relationships/oleObject" Target="embeddings/oleObject58.bin"/><Relationship Id="rId270" Type="http://schemas.openxmlformats.org/officeDocument/2006/relationships/oleObject" Target="embeddings/oleObject132.bin"/><Relationship Id="rId291" Type="http://schemas.openxmlformats.org/officeDocument/2006/relationships/oleObject" Target="embeddings/oleObject142.bin"/><Relationship Id="rId305" Type="http://schemas.openxmlformats.org/officeDocument/2006/relationships/image" Target="media/image150.wmf"/><Relationship Id="rId326" Type="http://schemas.openxmlformats.org/officeDocument/2006/relationships/theme" Target="theme/theme1.xml"/><Relationship Id="rId44" Type="http://schemas.openxmlformats.org/officeDocument/2006/relationships/oleObject" Target="embeddings/oleObject19.bin"/><Relationship Id="rId65" Type="http://schemas.openxmlformats.org/officeDocument/2006/relationships/image" Target="media/image30.wmf"/><Relationship Id="rId86" Type="http://schemas.openxmlformats.org/officeDocument/2006/relationships/image" Target="media/image40.wmf"/><Relationship Id="rId130" Type="http://schemas.openxmlformats.org/officeDocument/2006/relationships/image" Target="media/image61.wmf"/><Relationship Id="rId151" Type="http://schemas.openxmlformats.org/officeDocument/2006/relationships/image" Target="media/image72.wmf"/><Relationship Id="rId172" Type="http://schemas.openxmlformats.org/officeDocument/2006/relationships/oleObject" Target="embeddings/oleObject82.bin"/><Relationship Id="rId193" Type="http://schemas.openxmlformats.org/officeDocument/2006/relationships/oleObject" Target="embeddings/oleObject93.bin"/><Relationship Id="rId207" Type="http://schemas.openxmlformats.org/officeDocument/2006/relationships/oleObject" Target="embeddings/oleObject100.bin"/><Relationship Id="rId228" Type="http://schemas.openxmlformats.org/officeDocument/2006/relationships/image" Target="media/image112.wmf"/><Relationship Id="rId249" Type="http://schemas.openxmlformats.org/officeDocument/2006/relationships/image" Target="media/image123.wmf"/><Relationship Id="rId13" Type="http://schemas.openxmlformats.org/officeDocument/2006/relationships/image" Target="media/image6.wmf"/><Relationship Id="rId109" Type="http://schemas.openxmlformats.org/officeDocument/2006/relationships/image" Target="media/image51.wmf"/><Relationship Id="rId260" Type="http://schemas.openxmlformats.org/officeDocument/2006/relationships/image" Target="media/image128.wmf"/><Relationship Id="rId281" Type="http://schemas.openxmlformats.org/officeDocument/2006/relationships/oleObject" Target="embeddings/oleObject138.bin"/><Relationship Id="rId316" Type="http://schemas.openxmlformats.org/officeDocument/2006/relationships/image" Target="media/image154.wmf"/><Relationship Id="rId34" Type="http://schemas.openxmlformats.org/officeDocument/2006/relationships/oleObject" Target="embeddings/oleObject13.bin"/><Relationship Id="rId55" Type="http://schemas.openxmlformats.org/officeDocument/2006/relationships/oleObject" Target="embeddings/oleObject25.bin"/><Relationship Id="rId76" Type="http://schemas.openxmlformats.org/officeDocument/2006/relationships/oleObject" Target="embeddings/oleObject35.bin"/><Relationship Id="rId97" Type="http://schemas.openxmlformats.org/officeDocument/2006/relationships/oleObject" Target="embeddings/oleObject47.bin"/><Relationship Id="rId120" Type="http://schemas.openxmlformats.org/officeDocument/2006/relationships/image" Target="media/image56.wmf"/><Relationship Id="rId141" Type="http://schemas.openxmlformats.org/officeDocument/2006/relationships/image" Target="media/image67.wmf"/><Relationship Id="rId7" Type="http://schemas.openxmlformats.org/officeDocument/2006/relationships/image" Target="media/image1.png"/><Relationship Id="rId162" Type="http://schemas.openxmlformats.org/officeDocument/2006/relationships/image" Target="media/image80.wmf"/><Relationship Id="rId183" Type="http://schemas.openxmlformats.org/officeDocument/2006/relationships/image" Target="media/image90.wmf"/><Relationship Id="rId218" Type="http://schemas.openxmlformats.org/officeDocument/2006/relationships/image" Target="media/image107.wmf"/><Relationship Id="rId239" Type="http://schemas.openxmlformats.org/officeDocument/2006/relationships/oleObject" Target="embeddings/oleObject116.bin"/><Relationship Id="rId250" Type="http://schemas.openxmlformats.org/officeDocument/2006/relationships/oleObject" Target="embeddings/oleObject121.bin"/><Relationship Id="rId271" Type="http://schemas.openxmlformats.org/officeDocument/2006/relationships/image" Target="media/image133.wmf"/><Relationship Id="rId292" Type="http://schemas.openxmlformats.org/officeDocument/2006/relationships/image" Target="media/image144.wmf"/><Relationship Id="rId306" Type="http://schemas.openxmlformats.org/officeDocument/2006/relationships/oleObject" Target="embeddings/oleObject150.bin"/><Relationship Id="rId24" Type="http://schemas.openxmlformats.org/officeDocument/2006/relationships/oleObject" Target="embeddings/oleObject7.bin"/><Relationship Id="rId45" Type="http://schemas.openxmlformats.org/officeDocument/2006/relationships/oleObject" Target="embeddings/oleObject20.bin"/><Relationship Id="rId66" Type="http://schemas.openxmlformats.org/officeDocument/2006/relationships/oleObject" Target="embeddings/oleObject30.bin"/><Relationship Id="rId87" Type="http://schemas.openxmlformats.org/officeDocument/2006/relationships/oleObject" Target="embeddings/oleObject41.bin"/><Relationship Id="rId110" Type="http://schemas.openxmlformats.org/officeDocument/2006/relationships/oleObject" Target="embeddings/oleObject53.bin"/><Relationship Id="rId131" Type="http://schemas.openxmlformats.org/officeDocument/2006/relationships/oleObject" Target="embeddings/oleObject64.bin"/><Relationship Id="rId152" Type="http://schemas.openxmlformats.org/officeDocument/2006/relationships/oleObject" Target="embeddings/oleObject74.bin"/><Relationship Id="rId173" Type="http://schemas.openxmlformats.org/officeDocument/2006/relationships/image" Target="media/image85.wmf"/><Relationship Id="rId194" Type="http://schemas.openxmlformats.org/officeDocument/2006/relationships/image" Target="media/image95.wmf"/><Relationship Id="rId208" Type="http://schemas.openxmlformats.org/officeDocument/2006/relationships/image" Target="media/image102.wmf"/><Relationship Id="rId229" Type="http://schemas.openxmlformats.org/officeDocument/2006/relationships/oleObject" Target="embeddings/oleObject111.bin"/><Relationship Id="rId240" Type="http://schemas.openxmlformats.org/officeDocument/2006/relationships/image" Target="media/image118.wmf"/><Relationship Id="rId261" Type="http://schemas.openxmlformats.org/officeDocument/2006/relationships/oleObject" Target="embeddings/oleObject127.bin"/><Relationship Id="rId14" Type="http://schemas.openxmlformats.org/officeDocument/2006/relationships/oleObject" Target="embeddings/oleObject2.bin"/><Relationship Id="rId30" Type="http://schemas.openxmlformats.org/officeDocument/2006/relationships/image" Target="media/image14.wmf"/><Relationship Id="rId35" Type="http://schemas.openxmlformats.org/officeDocument/2006/relationships/image" Target="media/image16.wmf"/><Relationship Id="rId56" Type="http://schemas.openxmlformats.org/officeDocument/2006/relationships/image" Target="media/image25.png"/><Relationship Id="rId77" Type="http://schemas.openxmlformats.org/officeDocument/2006/relationships/image" Target="media/image36.wmf"/><Relationship Id="rId100" Type="http://schemas.openxmlformats.org/officeDocument/2006/relationships/oleObject" Target="embeddings/oleObject48.bin"/><Relationship Id="rId105" Type="http://schemas.openxmlformats.org/officeDocument/2006/relationships/image" Target="media/image49.wmf"/><Relationship Id="rId126" Type="http://schemas.openxmlformats.org/officeDocument/2006/relationships/oleObject" Target="embeddings/oleObject62.bin"/><Relationship Id="rId147" Type="http://schemas.openxmlformats.org/officeDocument/2006/relationships/oleObject" Target="embeddings/oleObject72.bin"/><Relationship Id="rId168" Type="http://schemas.openxmlformats.org/officeDocument/2006/relationships/oleObject" Target="embeddings/oleObject80.bin"/><Relationship Id="rId282" Type="http://schemas.openxmlformats.org/officeDocument/2006/relationships/image" Target="media/image138.wmf"/><Relationship Id="rId312" Type="http://schemas.openxmlformats.org/officeDocument/2006/relationships/oleObject" Target="embeddings/oleObject154.bin"/><Relationship Id="rId317" Type="http://schemas.openxmlformats.org/officeDocument/2006/relationships/oleObject" Target="embeddings/oleObject157.bin"/><Relationship Id="rId8" Type="http://schemas.openxmlformats.org/officeDocument/2006/relationships/image" Target="media/image2.png"/><Relationship Id="rId51" Type="http://schemas.openxmlformats.org/officeDocument/2006/relationships/oleObject" Target="embeddings/oleObject23.bin"/><Relationship Id="rId72" Type="http://schemas.openxmlformats.org/officeDocument/2006/relationships/oleObject" Target="embeddings/oleObject33.bin"/><Relationship Id="rId93" Type="http://schemas.openxmlformats.org/officeDocument/2006/relationships/image" Target="media/image43.wmf"/><Relationship Id="rId98" Type="http://schemas.openxmlformats.org/officeDocument/2006/relationships/image" Target="media/image45.png"/><Relationship Id="rId121" Type="http://schemas.openxmlformats.org/officeDocument/2006/relationships/oleObject" Target="embeddings/oleObject59.bin"/><Relationship Id="rId142" Type="http://schemas.openxmlformats.org/officeDocument/2006/relationships/oleObject" Target="embeddings/oleObject69.bin"/><Relationship Id="rId163" Type="http://schemas.openxmlformats.org/officeDocument/2006/relationships/oleObject" Target="embeddings/oleObject77.bin"/><Relationship Id="rId184" Type="http://schemas.openxmlformats.org/officeDocument/2006/relationships/oleObject" Target="embeddings/oleObject88.bin"/><Relationship Id="rId189" Type="http://schemas.openxmlformats.org/officeDocument/2006/relationships/image" Target="media/image92.png"/><Relationship Id="rId219" Type="http://schemas.openxmlformats.org/officeDocument/2006/relationships/oleObject" Target="embeddings/oleObject106.bin"/><Relationship Id="rId3" Type="http://schemas.openxmlformats.org/officeDocument/2006/relationships/settings" Target="settings.xml"/><Relationship Id="rId214" Type="http://schemas.openxmlformats.org/officeDocument/2006/relationships/image" Target="media/image105.wmf"/><Relationship Id="rId230" Type="http://schemas.openxmlformats.org/officeDocument/2006/relationships/image" Target="media/image113.wmf"/><Relationship Id="rId235" Type="http://schemas.openxmlformats.org/officeDocument/2006/relationships/oleObject" Target="embeddings/oleObject114.bin"/><Relationship Id="rId251" Type="http://schemas.openxmlformats.org/officeDocument/2006/relationships/image" Target="media/image124.wmf"/><Relationship Id="rId256" Type="http://schemas.openxmlformats.org/officeDocument/2006/relationships/image" Target="media/image126.wmf"/><Relationship Id="rId277" Type="http://schemas.openxmlformats.org/officeDocument/2006/relationships/oleObject" Target="embeddings/oleObject136.bin"/><Relationship Id="rId298" Type="http://schemas.openxmlformats.org/officeDocument/2006/relationships/image" Target="media/image147.wmf"/><Relationship Id="rId25" Type="http://schemas.openxmlformats.org/officeDocument/2006/relationships/oleObject" Target="embeddings/oleObject8.bin"/><Relationship Id="rId46" Type="http://schemas.openxmlformats.org/officeDocument/2006/relationships/image" Target="media/image20.wmf"/><Relationship Id="rId67" Type="http://schemas.openxmlformats.org/officeDocument/2006/relationships/image" Target="media/image31.wmf"/><Relationship Id="rId116" Type="http://schemas.openxmlformats.org/officeDocument/2006/relationships/oleObject" Target="embeddings/oleObject56.bin"/><Relationship Id="rId137" Type="http://schemas.openxmlformats.org/officeDocument/2006/relationships/image" Target="media/image65.wmf"/><Relationship Id="rId158" Type="http://schemas.openxmlformats.org/officeDocument/2006/relationships/image" Target="media/image76.png"/><Relationship Id="rId272" Type="http://schemas.openxmlformats.org/officeDocument/2006/relationships/oleObject" Target="embeddings/oleObject133.bin"/><Relationship Id="rId293" Type="http://schemas.openxmlformats.org/officeDocument/2006/relationships/oleObject" Target="embeddings/oleObject143.bin"/><Relationship Id="rId302" Type="http://schemas.openxmlformats.org/officeDocument/2006/relationships/oleObject" Target="embeddings/oleObject148.bin"/><Relationship Id="rId307" Type="http://schemas.openxmlformats.org/officeDocument/2006/relationships/image" Target="media/image151.wmf"/><Relationship Id="rId323" Type="http://schemas.openxmlformats.org/officeDocument/2006/relationships/header" Target="header1.xml"/><Relationship Id="rId20" Type="http://schemas.openxmlformats.org/officeDocument/2006/relationships/oleObject" Target="embeddings/oleObject5.bin"/><Relationship Id="rId41" Type="http://schemas.openxmlformats.org/officeDocument/2006/relationships/oleObject" Target="embeddings/oleObject17.bin"/><Relationship Id="rId62" Type="http://schemas.openxmlformats.org/officeDocument/2006/relationships/oleObject" Target="embeddings/oleObject28.bin"/><Relationship Id="rId83" Type="http://schemas.openxmlformats.org/officeDocument/2006/relationships/oleObject" Target="embeddings/oleObject39.bin"/><Relationship Id="rId88" Type="http://schemas.openxmlformats.org/officeDocument/2006/relationships/image" Target="media/image41.wmf"/><Relationship Id="rId111" Type="http://schemas.openxmlformats.org/officeDocument/2006/relationships/image" Target="media/image52.wmf"/><Relationship Id="rId132" Type="http://schemas.openxmlformats.org/officeDocument/2006/relationships/image" Target="media/image62.wmf"/><Relationship Id="rId153" Type="http://schemas.openxmlformats.org/officeDocument/2006/relationships/image" Target="media/image73.wmf"/><Relationship Id="rId174" Type="http://schemas.openxmlformats.org/officeDocument/2006/relationships/oleObject" Target="embeddings/oleObject83.bin"/><Relationship Id="rId179" Type="http://schemas.openxmlformats.org/officeDocument/2006/relationships/oleObject" Target="embeddings/oleObject86.bin"/><Relationship Id="rId195" Type="http://schemas.openxmlformats.org/officeDocument/2006/relationships/oleObject" Target="embeddings/oleObject94.bin"/><Relationship Id="rId209" Type="http://schemas.openxmlformats.org/officeDocument/2006/relationships/oleObject" Target="embeddings/oleObject101.bin"/><Relationship Id="rId190" Type="http://schemas.openxmlformats.org/officeDocument/2006/relationships/image" Target="media/image93.wmf"/><Relationship Id="rId204" Type="http://schemas.openxmlformats.org/officeDocument/2006/relationships/oleObject" Target="embeddings/oleObject98.bin"/><Relationship Id="rId220" Type="http://schemas.openxmlformats.org/officeDocument/2006/relationships/image" Target="media/image108.wmf"/><Relationship Id="rId225" Type="http://schemas.openxmlformats.org/officeDocument/2006/relationships/oleObject" Target="embeddings/oleObject109.bin"/><Relationship Id="rId241" Type="http://schemas.openxmlformats.org/officeDocument/2006/relationships/oleObject" Target="embeddings/oleObject117.bin"/><Relationship Id="rId246" Type="http://schemas.openxmlformats.org/officeDocument/2006/relationships/image" Target="media/image121.png"/><Relationship Id="rId267" Type="http://schemas.openxmlformats.org/officeDocument/2006/relationships/image" Target="media/image131.wmf"/><Relationship Id="rId288" Type="http://schemas.openxmlformats.org/officeDocument/2006/relationships/image" Target="media/image142.wmf"/><Relationship Id="rId15" Type="http://schemas.openxmlformats.org/officeDocument/2006/relationships/image" Target="media/image7.wmf"/><Relationship Id="rId36" Type="http://schemas.openxmlformats.org/officeDocument/2006/relationships/oleObject" Target="embeddings/oleObject14.bin"/><Relationship Id="rId57" Type="http://schemas.openxmlformats.org/officeDocument/2006/relationships/image" Target="media/image26.wmf"/><Relationship Id="rId106" Type="http://schemas.openxmlformats.org/officeDocument/2006/relationships/oleObject" Target="embeddings/oleObject51.bin"/><Relationship Id="rId127" Type="http://schemas.openxmlformats.org/officeDocument/2006/relationships/image" Target="media/image59.png"/><Relationship Id="rId262" Type="http://schemas.openxmlformats.org/officeDocument/2006/relationships/oleObject" Target="embeddings/oleObject128.bin"/><Relationship Id="rId283" Type="http://schemas.openxmlformats.org/officeDocument/2006/relationships/oleObject" Target="embeddings/oleObject139.bin"/><Relationship Id="rId313" Type="http://schemas.openxmlformats.org/officeDocument/2006/relationships/image" Target="media/image153.wmf"/><Relationship Id="rId318" Type="http://schemas.openxmlformats.org/officeDocument/2006/relationships/oleObject" Target="embeddings/oleObject158.bin"/><Relationship Id="rId10" Type="http://schemas.openxmlformats.org/officeDocument/2006/relationships/image" Target="media/image4.png"/><Relationship Id="rId31" Type="http://schemas.openxmlformats.org/officeDocument/2006/relationships/oleObject" Target="embeddings/oleObject11.bin"/><Relationship Id="rId52" Type="http://schemas.openxmlformats.org/officeDocument/2006/relationships/image" Target="media/image23.wmf"/><Relationship Id="rId73" Type="http://schemas.openxmlformats.org/officeDocument/2006/relationships/image" Target="media/image34.wmf"/><Relationship Id="rId78" Type="http://schemas.openxmlformats.org/officeDocument/2006/relationships/oleObject" Target="embeddings/oleObject36.bin"/><Relationship Id="rId94" Type="http://schemas.openxmlformats.org/officeDocument/2006/relationships/oleObject" Target="embeddings/oleObject4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image" Target="media/image57.wmf"/><Relationship Id="rId143" Type="http://schemas.openxmlformats.org/officeDocument/2006/relationships/image" Target="media/image68.wmf"/><Relationship Id="rId148" Type="http://schemas.openxmlformats.org/officeDocument/2006/relationships/image" Target="media/image70.wmf"/><Relationship Id="rId164" Type="http://schemas.openxmlformats.org/officeDocument/2006/relationships/image" Target="media/image81.wmf"/><Relationship Id="rId169" Type="http://schemas.openxmlformats.org/officeDocument/2006/relationships/image" Target="media/image83.wmf"/><Relationship Id="rId185" Type="http://schemas.openxmlformats.org/officeDocument/2006/relationships/image" Target="media/image91.wmf"/><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image" Target="media/image88.wmf"/><Relationship Id="rId210" Type="http://schemas.openxmlformats.org/officeDocument/2006/relationships/image" Target="media/image103.wmf"/><Relationship Id="rId215" Type="http://schemas.openxmlformats.org/officeDocument/2006/relationships/oleObject" Target="embeddings/oleObject104.bin"/><Relationship Id="rId236" Type="http://schemas.openxmlformats.org/officeDocument/2006/relationships/image" Target="media/image116.wmf"/><Relationship Id="rId257" Type="http://schemas.openxmlformats.org/officeDocument/2006/relationships/oleObject" Target="embeddings/oleObject125.bin"/><Relationship Id="rId278" Type="http://schemas.openxmlformats.org/officeDocument/2006/relationships/image" Target="media/image136.wmf"/><Relationship Id="rId26" Type="http://schemas.openxmlformats.org/officeDocument/2006/relationships/image" Target="media/image12.wmf"/><Relationship Id="rId231" Type="http://schemas.openxmlformats.org/officeDocument/2006/relationships/oleObject" Target="embeddings/oleObject112.bin"/><Relationship Id="rId252" Type="http://schemas.openxmlformats.org/officeDocument/2006/relationships/oleObject" Target="embeddings/oleObject122.bin"/><Relationship Id="rId273" Type="http://schemas.openxmlformats.org/officeDocument/2006/relationships/image" Target="media/image134.wmf"/><Relationship Id="rId294" Type="http://schemas.openxmlformats.org/officeDocument/2006/relationships/image" Target="media/image145.wmf"/><Relationship Id="rId308" Type="http://schemas.openxmlformats.org/officeDocument/2006/relationships/oleObject" Target="embeddings/oleObject151.bin"/><Relationship Id="rId47" Type="http://schemas.openxmlformats.org/officeDocument/2006/relationships/oleObject" Target="embeddings/oleObject21.bin"/><Relationship Id="rId68" Type="http://schemas.openxmlformats.org/officeDocument/2006/relationships/oleObject" Target="embeddings/oleObject31.bin"/><Relationship Id="rId89" Type="http://schemas.openxmlformats.org/officeDocument/2006/relationships/oleObject" Target="embeddings/oleObject42.bin"/><Relationship Id="rId112" Type="http://schemas.openxmlformats.org/officeDocument/2006/relationships/oleObject" Target="embeddings/oleObject54.bin"/><Relationship Id="rId133" Type="http://schemas.openxmlformats.org/officeDocument/2006/relationships/oleObject" Target="embeddings/oleObject65.bin"/><Relationship Id="rId154" Type="http://schemas.openxmlformats.org/officeDocument/2006/relationships/oleObject" Target="embeddings/oleObject75.bin"/><Relationship Id="rId175" Type="http://schemas.openxmlformats.org/officeDocument/2006/relationships/oleObject" Target="embeddings/oleObject84.bin"/><Relationship Id="rId196" Type="http://schemas.openxmlformats.org/officeDocument/2006/relationships/image" Target="media/image96.wmf"/><Relationship Id="rId200" Type="http://schemas.openxmlformats.org/officeDocument/2006/relationships/oleObject" Target="embeddings/oleObject96.bin"/><Relationship Id="rId16" Type="http://schemas.openxmlformats.org/officeDocument/2006/relationships/oleObject" Target="embeddings/oleObject3.bin"/><Relationship Id="rId221" Type="http://schemas.openxmlformats.org/officeDocument/2006/relationships/oleObject" Target="embeddings/oleObject107.bin"/><Relationship Id="rId242" Type="http://schemas.openxmlformats.org/officeDocument/2006/relationships/image" Target="media/image119.wmf"/><Relationship Id="rId263" Type="http://schemas.openxmlformats.org/officeDocument/2006/relationships/image" Target="media/image129.wmf"/><Relationship Id="rId284" Type="http://schemas.openxmlformats.org/officeDocument/2006/relationships/image" Target="media/image139.png"/><Relationship Id="rId319" Type="http://schemas.openxmlformats.org/officeDocument/2006/relationships/image" Target="media/image155.wmf"/><Relationship Id="rId37" Type="http://schemas.openxmlformats.org/officeDocument/2006/relationships/oleObject" Target="embeddings/oleObject15.bin"/><Relationship Id="rId58" Type="http://schemas.openxmlformats.org/officeDocument/2006/relationships/oleObject" Target="embeddings/oleObject26.bin"/><Relationship Id="rId79" Type="http://schemas.openxmlformats.org/officeDocument/2006/relationships/image" Target="media/image37.wmf"/><Relationship Id="rId102" Type="http://schemas.openxmlformats.org/officeDocument/2006/relationships/oleObject" Target="embeddings/oleObject49.bin"/><Relationship Id="rId123" Type="http://schemas.openxmlformats.org/officeDocument/2006/relationships/oleObject" Target="embeddings/oleObject60.bin"/><Relationship Id="rId144" Type="http://schemas.openxmlformats.org/officeDocument/2006/relationships/oleObject" Target="embeddings/oleObject70.bin"/><Relationship Id="rId90" Type="http://schemas.openxmlformats.org/officeDocument/2006/relationships/oleObject" Target="embeddings/oleObject43.bin"/><Relationship Id="rId165" Type="http://schemas.openxmlformats.org/officeDocument/2006/relationships/oleObject" Target="embeddings/oleObject78.bin"/><Relationship Id="rId186" Type="http://schemas.openxmlformats.org/officeDocument/2006/relationships/oleObject" Target="embeddings/oleObject89.bin"/><Relationship Id="rId211" Type="http://schemas.openxmlformats.org/officeDocument/2006/relationships/oleObject" Target="embeddings/oleObject102.bin"/><Relationship Id="rId232" Type="http://schemas.openxmlformats.org/officeDocument/2006/relationships/image" Target="media/image114.wmf"/><Relationship Id="rId253" Type="http://schemas.openxmlformats.org/officeDocument/2006/relationships/image" Target="media/image125.wmf"/><Relationship Id="rId274" Type="http://schemas.openxmlformats.org/officeDocument/2006/relationships/oleObject" Target="embeddings/oleObject134.bin"/><Relationship Id="rId295" Type="http://schemas.openxmlformats.org/officeDocument/2006/relationships/oleObject" Target="embeddings/oleObject144.bin"/><Relationship Id="rId309" Type="http://schemas.openxmlformats.org/officeDocument/2006/relationships/image" Target="media/image152.wmf"/><Relationship Id="rId27" Type="http://schemas.openxmlformats.org/officeDocument/2006/relationships/oleObject" Target="embeddings/oleObject9.bin"/><Relationship Id="rId48" Type="http://schemas.openxmlformats.org/officeDocument/2006/relationships/image" Target="media/image21.png"/><Relationship Id="rId69" Type="http://schemas.openxmlformats.org/officeDocument/2006/relationships/image" Target="media/image32.wmf"/><Relationship Id="rId113" Type="http://schemas.openxmlformats.org/officeDocument/2006/relationships/image" Target="media/image53.wmf"/><Relationship Id="rId134" Type="http://schemas.openxmlformats.org/officeDocument/2006/relationships/image" Target="media/image63.wmf"/><Relationship Id="rId320" Type="http://schemas.openxmlformats.org/officeDocument/2006/relationships/oleObject" Target="embeddings/oleObject159.bin"/><Relationship Id="rId80" Type="http://schemas.openxmlformats.org/officeDocument/2006/relationships/oleObject" Target="embeddings/oleObject37.bin"/><Relationship Id="rId155" Type="http://schemas.openxmlformats.org/officeDocument/2006/relationships/image" Target="media/image74.wmf"/><Relationship Id="rId176" Type="http://schemas.openxmlformats.org/officeDocument/2006/relationships/oleObject" Target="embeddings/oleObject85.bin"/><Relationship Id="rId197" Type="http://schemas.openxmlformats.org/officeDocument/2006/relationships/oleObject" Target="embeddings/oleObject95.bin"/><Relationship Id="rId201" Type="http://schemas.openxmlformats.org/officeDocument/2006/relationships/image" Target="media/image99.wmf"/><Relationship Id="rId222" Type="http://schemas.openxmlformats.org/officeDocument/2006/relationships/image" Target="media/image109.wmf"/><Relationship Id="rId243" Type="http://schemas.openxmlformats.org/officeDocument/2006/relationships/oleObject" Target="embeddings/oleObject118.bin"/><Relationship Id="rId264" Type="http://schemas.openxmlformats.org/officeDocument/2006/relationships/oleObject" Target="embeddings/oleObject129.bin"/><Relationship Id="rId285" Type="http://schemas.openxmlformats.org/officeDocument/2006/relationships/image" Target="media/image140.png"/><Relationship Id="rId17" Type="http://schemas.openxmlformats.org/officeDocument/2006/relationships/image" Target="media/image8.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8.wmf"/><Relationship Id="rId124" Type="http://schemas.openxmlformats.org/officeDocument/2006/relationships/image" Target="media/image58.wmf"/><Relationship Id="rId310" Type="http://schemas.openxmlformats.org/officeDocument/2006/relationships/oleObject" Target="embeddings/oleObject152.bin"/><Relationship Id="rId70" Type="http://schemas.openxmlformats.org/officeDocument/2006/relationships/oleObject" Target="embeddings/oleObject32.bin"/><Relationship Id="rId91" Type="http://schemas.openxmlformats.org/officeDocument/2006/relationships/image" Target="media/image42.wmf"/><Relationship Id="rId145" Type="http://schemas.openxmlformats.org/officeDocument/2006/relationships/oleObject" Target="embeddings/oleObject71.bin"/><Relationship Id="rId166" Type="http://schemas.openxmlformats.org/officeDocument/2006/relationships/image" Target="media/image82.wmf"/><Relationship Id="rId187" Type="http://schemas.openxmlformats.org/officeDocument/2006/relationships/oleObject" Target="embeddings/oleObject90.bin"/><Relationship Id="rId1" Type="http://schemas.openxmlformats.org/officeDocument/2006/relationships/customXml" Target="../customXml/item1.xml"/><Relationship Id="rId212" Type="http://schemas.openxmlformats.org/officeDocument/2006/relationships/image" Target="media/image104.wmf"/><Relationship Id="rId233" Type="http://schemas.openxmlformats.org/officeDocument/2006/relationships/oleObject" Target="embeddings/oleObject113.bin"/><Relationship Id="rId254" Type="http://schemas.openxmlformats.org/officeDocument/2006/relationships/oleObject" Target="embeddings/oleObject123.bin"/><Relationship Id="rId28" Type="http://schemas.openxmlformats.org/officeDocument/2006/relationships/image" Target="media/image13.wmf"/><Relationship Id="rId49" Type="http://schemas.openxmlformats.org/officeDocument/2006/relationships/image" Target="media/image22.wmf"/><Relationship Id="rId114" Type="http://schemas.openxmlformats.org/officeDocument/2006/relationships/oleObject" Target="embeddings/oleObject55.bin"/><Relationship Id="rId275" Type="http://schemas.openxmlformats.org/officeDocument/2006/relationships/oleObject" Target="embeddings/oleObject135.bin"/><Relationship Id="rId296" Type="http://schemas.openxmlformats.org/officeDocument/2006/relationships/image" Target="media/image146.wmf"/><Relationship Id="rId300" Type="http://schemas.openxmlformats.org/officeDocument/2006/relationships/image" Target="media/image148.wmf"/><Relationship Id="rId60" Type="http://schemas.openxmlformats.org/officeDocument/2006/relationships/oleObject" Target="embeddings/oleObject27.bin"/><Relationship Id="rId81" Type="http://schemas.openxmlformats.org/officeDocument/2006/relationships/image" Target="media/image38.wmf"/><Relationship Id="rId135" Type="http://schemas.openxmlformats.org/officeDocument/2006/relationships/oleObject" Target="embeddings/oleObject66.bin"/><Relationship Id="rId156" Type="http://schemas.openxmlformats.org/officeDocument/2006/relationships/oleObject" Target="embeddings/oleObject76.bin"/><Relationship Id="rId177" Type="http://schemas.openxmlformats.org/officeDocument/2006/relationships/image" Target="media/image86.png"/><Relationship Id="rId198" Type="http://schemas.openxmlformats.org/officeDocument/2006/relationships/image" Target="media/image97.png"/><Relationship Id="rId321" Type="http://schemas.openxmlformats.org/officeDocument/2006/relationships/image" Target="media/image156.wmf"/><Relationship Id="rId202" Type="http://schemas.openxmlformats.org/officeDocument/2006/relationships/oleObject" Target="embeddings/oleObject97.bin"/><Relationship Id="rId223" Type="http://schemas.openxmlformats.org/officeDocument/2006/relationships/oleObject" Target="embeddings/oleObject108.bin"/><Relationship Id="rId244" Type="http://schemas.openxmlformats.org/officeDocument/2006/relationships/image" Target="media/image120.wmf"/><Relationship Id="rId18" Type="http://schemas.openxmlformats.org/officeDocument/2006/relationships/oleObject" Target="embeddings/oleObject4.bin"/><Relationship Id="rId39" Type="http://schemas.openxmlformats.org/officeDocument/2006/relationships/oleObject" Target="embeddings/oleObject16.bin"/><Relationship Id="rId265" Type="http://schemas.openxmlformats.org/officeDocument/2006/relationships/image" Target="media/image130.wmf"/><Relationship Id="rId286" Type="http://schemas.openxmlformats.org/officeDocument/2006/relationships/image" Target="media/image141.wmf"/><Relationship Id="rId50" Type="http://schemas.openxmlformats.org/officeDocument/2006/relationships/oleObject" Target="embeddings/oleObject22.bin"/><Relationship Id="rId104" Type="http://schemas.openxmlformats.org/officeDocument/2006/relationships/oleObject" Target="embeddings/oleObject50.bin"/><Relationship Id="rId125" Type="http://schemas.openxmlformats.org/officeDocument/2006/relationships/oleObject" Target="embeddings/oleObject61.bin"/><Relationship Id="rId146" Type="http://schemas.openxmlformats.org/officeDocument/2006/relationships/image" Target="media/image69.wmf"/><Relationship Id="rId167" Type="http://schemas.openxmlformats.org/officeDocument/2006/relationships/oleObject" Target="embeddings/oleObject79.bin"/><Relationship Id="rId188" Type="http://schemas.openxmlformats.org/officeDocument/2006/relationships/oleObject" Target="embeddings/oleObject91.bin"/><Relationship Id="rId311" Type="http://schemas.openxmlformats.org/officeDocument/2006/relationships/oleObject" Target="embeddings/oleObject153.bin"/><Relationship Id="rId71" Type="http://schemas.openxmlformats.org/officeDocument/2006/relationships/image" Target="media/image33.wmf"/><Relationship Id="rId92" Type="http://schemas.openxmlformats.org/officeDocument/2006/relationships/oleObject" Target="embeddings/oleObject44.bin"/><Relationship Id="rId213" Type="http://schemas.openxmlformats.org/officeDocument/2006/relationships/oleObject" Target="embeddings/oleObject103.bin"/><Relationship Id="rId234" Type="http://schemas.openxmlformats.org/officeDocument/2006/relationships/image" Target="media/image115.wmf"/><Relationship Id="rId2" Type="http://schemas.openxmlformats.org/officeDocument/2006/relationships/styles" Target="styles.xml"/><Relationship Id="rId29" Type="http://schemas.openxmlformats.org/officeDocument/2006/relationships/oleObject" Target="embeddings/oleObject10.bin"/><Relationship Id="rId255" Type="http://schemas.openxmlformats.org/officeDocument/2006/relationships/oleObject" Target="embeddings/oleObject124.bin"/><Relationship Id="rId276" Type="http://schemas.openxmlformats.org/officeDocument/2006/relationships/image" Target="media/image135.wmf"/><Relationship Id="rId297" Type="http://schemas.openxmlformats.org/officeDocument/2006/relationships/oleObject" Target="embeddings/oleObject145.bin"/><Relationship Id="rId40" Type="http://schemas.openxmlformats.org/officeDocument/2006/relationships/image" Target="media/image18.wmf"/><Relationship Id="rId115" Type="http://schemas.openxmlformats.org/officeDocument/2006/relationships/image" Target="media/image54.wmf"/><Relationship Id="rId136" Type="http://schemas.openxmlformats.org/officeDocument/2006/relationships/image" Target="media/image64.png"/><Relationship Id="rId157" Type="http://schemas.openxmlformats.org/officeDocument/2006/relationships/image" Target="media/image75.png"/><Relationship Id="rId178" Type="http://schemas.openxmlformats.org/officeDocument/2006/relationships/image" Target="media/image87.wmf"/><Relationship Id="rId301" Type="http://schemas.openxmlformats.org/officeDocument/2006/relationships/oleObject" Target="embeddings/oleObject147.bin"/><Relationship Id="rId322" Type="http://schemas.openxmlformats.org/officeDocument/2006/relationships/oleObject" Target="embeddings/oleObject160.bin"/><Relationship Id="rId61" Type="http://schemas.openxmlformats.org/officeDocument/2006/relationships/image" Target="media/image28.wmf"/><Relationship Id="rId82" Type="http://schemas.openxmlformats.org/officeDocument/2006/relationships/oleObject" Target="embeddings/oleObject38.bin"/><Relationship Id="rId199" Type="http://schemas.openxmlformats.org/officeDocument/2006/relationships/image" Target="media/image98.wmf"/><Relationship Id="rId203" Type="http://schemas.openxmlformats.org/officeDocument/2006/relationships/image" Target="media/image100.wmf"/><Relationship Id="rId19" Type="http://schemas.openxmlformats.org/officeDocument/2006/relationships/image" Target="media/image9.wmf"/><Relationship Id="rId224" Type="http://schemas.openxmlformats.org/officeDocument/2006/relationships/image" Target="media/image110.wmf"/><Relationship Id="rId245" Type="http://schemas.openxmlformats.org/officeDocument/2006/relationships/oleObject" Target="embeddings/oleObject119.bin"/><Relationship Id="rId266" Type="http://schemas.openxmlformats.org/officeDocument/2006/relationships/oleObject" Target="embeddings/oleObject130.bin"/><Relationship Id="rId287" Type="http://schemas.openxmlformats.org/officeDocument/2006/relationships/oleObject" Target="embeddings/oleObject140.bin"/></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1" Type="http://schemas.openxmlformats.org/officeDocument/2006/relationships/image" Target="media/image159.png"/></Relationships>
</file>

<file path=word/_rels/header1.xml.rels><?xml version="1.0" encoding="UTF-8" standalone="yes"?>
<Relationships xmlns="http://schemas.openxmlformats.org/package/2006/relationships"><Relationship Id="rId3" Type="http://schemas.openxmlformats.org/officeDocument/2006/relationships/image" Target="media/image159.png"/><Relationship Id="rId2" Type="http://schemas.openxmlformats.org/officeDocument/2006/relationships/image" Target="media/image158.png"/><Relationship Id="rId1" Type="http://schemas.openxmlformats.org/officeDocument/2006/relationships/image" Target="media/image15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2050"/>
    <customShpInfo spid="_x0000_s2052"/>
    <customShpInfo spid="_x0000_s2054"/>
    <customShpInfo spid="_x0000_s2058"/>
    <customShpInfo spid="_x0000_s2059"/>
    <customShpInfo spid="_x0000_s1025"/>
    <customShpInfo spid="_x0000_s1026"/>
    <customShpInfo spid="_x0000_s102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1611</Words>
  <Characters>9185</Characters>
  <Application>Microsoft Office Word</Application>
  <DocSecurity>0</DocSecurity>
  <Lines>76</Lines>
  <Paragraphs>21</Paragraphs>
  <ScaleCrop>false</ScaleCrop>
  <Company>Microsoft</Company>
  <LinksUpToDate>false</LinksUpToDate>
  <CharactersWithSpaces>10775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2013年高考试题解析制作计划</dc:title>
  <dc:creator>学科网(Zxxk.Com)</dc:creator>
  <cp:lastModifiedBy>2021/9/1 Joe</cp:lastModifiedBy>
  <cp:revision>21</cp:revision>
  <cp:lastPrinted>2013-06-25T01:13:00Z</cp:lastPrinted>
  <dcterms:created xsi:type="dcterms:W3CDTF">2022-01-21T06:43:00Z</dcterms:created>
  <dcterms:modified xsi:type="dcterms:W3CDTF">2026-07-03T22:12:00Z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A02791D39C3A4BF391D709417A0BB585_12</vt:lpwstr>
  </property>
</Properties>
</file>